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E" w:rsidRPr="00541162" w:rsidRDefault="004F7367" w:rsidP="0065685E">
      <w:pPr>
        <w:pStyle w:val="1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УПРАВЛЕН</w:t>
      </w:r>
      <w:r w:rsidR="0065685E" w:rsidRPr="00541162">
        <w:rPr>
          <w:b/>
          <w:sz w:val="24"/>
          <w:szCs w:val="24"/>
        </w:rPr>
        <w:t>ИЕ ОБРАЗОВАНИЯ АДМИНИСТРАЦИИ МУНИЦИПАЛЬНОГО ОБРАЗОВАНИЯ  ГОРОДСКОГО ОКРУГА  «УСИНСК»</w:t>
      </w:r>
    </w:p>
    <w:p w:rsidR="0065685E" w:rsidRPr="00541162" w:rsidRDefault="0065685E" w:rsidP="0065685E">
      <w:pPr>
        <w:rPr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>«УСИНСК» КАР КЫТШЫН МУНИЦИПАЛЬНÖЙ ЮКÖНЛÖН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АДМИНИСТРАЦИЯСА  ЙÖ</w:t>
      </w:r>
      <w:proofErr w:type="gramStart"/>
      <w:r w:rsidRPr="00541162">
        <w:rPr>
          <w:b/>
          <w:sz w:val="24"/>
          <w:szCs w:val="24"/>
        </w:rPr>
        <w:t>З</w:t>
      </w:r>
      <w:proofErr w:type="gramEnd"/>
      <w:r w:rsidRPr="00541162">
        <w:rPr>
          <w:b/>
          <w:sz w:val="24"/>
          <w:szCs w:val="24"/>
        </w:rPr>
        <w:t xml:space="preserve">ÖС  ВЕЛÖДÖМÖН  ВЕСЬКÖДЛАНIН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541162">
        <w:rPr>
          <w:b/>
          <w:sz w:val="24"/>
          <w:szCs w:val="24"/>
        </w:rPr>
        <w:t xml:space="preserve"> </w:t>
      </w: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5685E" w:rsidRPr="00541162" w:rsidRDefault="0065685E" w:rsidP="0065685E">
      <w:pPr>
        <w:pStyle w:val="2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41162">
        <w:rPr>
          <w:b/>
          <w:sz w:val="24"/>
          <w:szCs w:val="24"/>
        </w:rPr>
        <w:t>П</w:t>
      </w:r>
      <w:proofErr w:type="gramEnd"/>
      <w:r w:rsidRPr="00541162">
        <w:rPr>
          <w:b/>
          <w:sz w:val="24"/>
          <w:szCs w:val="24"/>
        </w:rPr>
        <w:t xml:space="preserve"> Р И К А З</w:t>
      </w:r>
    </w:p>
    <w:p w:rsidR="0065685E" w:rsidRDefault="0065685E" w:rsidP="0065685E">
      <w:pPr>
        <w:pStyle w:val="1"/>
        <w:rPr>
          <w:sz w:val="24"/>
          <w:szCs w:val="24"/>
        </w:rPr>
      </w:pPr>
    </w:p>
    <w:p w:rsidR="0065685E" w:rsidRPr="00E33794" w:rsidRDefault="00F552C7" w:rsidP="0065685E">
      <w:pPr>
        <w:pStyle w:val="1"/>
        <w:rPr>
          <w:rFonts w:ascii="Arial" w:hAnsi="Arial" w:cs="Arial"/>
          <w:sz w:val="24"/>
          <w:szCs w:val="24"/>
        </w:rPr>
      </w:pPr>
      <w:r w:rsidRPr="00F552C7">
        <w:rPr>
          <w:sz w:val="24"/>
          <w:szCs w:val="24"/>
        </w:rPr>
        <w:t>25 ноября</w:t>
      </w:r>
      <w:r w:rsidR="0065685E" w:rsidRPr="00F552C7">
        <w:rPr>
          <w:sz w:val="24"/>
          <w:szCs w:val="24"/>
        </w:rPr>
        <w:t xml:space="preserve"> 2016 года </w:t>
      </w:r>
      <w:r w:rsidR="0065685E" w:rsidRPr="00F552C7">
        <w:rPr>
          <w:sz w:val="24"/>
          <w:szCs w:val="24"/>
        </w:rPr>
        <w:tab/>
      </w:r>
      <w:r w:rsidR="0065685E" w:rsidRPr="00F552C7">
        <w:rPr>
          <w:sz w:val="24"/>
          <w:szCs w:val="24"/>
        </w:rPr>
        <w:tab/>
      </w:r>
      <w:r w:rsidR="0065685E" w:rsidRPr="00F552C7">
        <w:rPr>
          <w:sz w:val="24"/>
          <w:szCs w:val="24"/>
        </w:rPr>
        <w:tab/>
      </w:r>
      <w:r w:rsidR="0065685E" w:rsidRPr="00F552C7">
        <w:rPr>
          <w:sz w:val="24"/>
          <w:szCs w:val="24"/>
        </w:rPr>
        <w:tab/>
      </w:r>
      <w:r w:rsidR="0065685E" w:rsidRPr="00F552C7">
        <w:rPr>
          <w:sz w:val="24"/>
          <w:szCs w:val="24"/>
        </w:rPr>
        <w:tab/>
      </w:r>
      <w:r w:rsidR="0065685E" w:rsidRPr="00F552C7">
        <w:rPr>
          <w:sz w:val="24"/>
          <w:szCs w:val="24"/>
        </w:rPr>
        <w:tab/>
        <w:t xml:space="preserve">    </w:t>
      </w:r>
      <w:r w:rsidR="0065685E" w:rsidRPr="00F552C7">
        <w:rPr>
          <w:sz w:val="24"/>
          <w:szCs w:val="24"/>
        </w:rPr>
        <w:tab/>
        <w:t xml:space="preserve">                              </w:t>
      </w:r>
      <w:r w:rsidR="004F7367" w:rsidRPr="00F552C7">
        <w:rPr>
          <w:sz w:val="24"/>
          <w:szCs w:val="24"/>
        </w:rPr>
        <w:t xml:space="preserve">      </w:t>
      </w:r>
      <w:r w:rsidR="0065685E" w:rsidRPr="00F552C7">
        <w:rPr>
          <w:sz w:val="24"/>
          <w:szCs w:val="24"/>
        </w:rPr>
        <w:t xml:space="preserve">№ </w:t>
      </w:r>
      <w:r w:rsidRPr="00F552C7">
        <w:rPr>
          <w:sz w:val="24"/>
          <w:szCs w:val="24"/>
        </w:rPr>
        <w:t>1099</w:t>
      </w:r>
    </w:p>
    <w:p w:rsidR="0065685E" w:rsidRDefault="0065685E" w:rsidP="006568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синск</w:t>
      </w:r>
    </w:p>
    <w:p w:rsidR="0065685E" w:rsidRPr="0065685E" w:rsidRDefault="0065685E" w:rsidP="0065685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685E" w:rsidRPr="00803DF3" w:rsidRDefault="0065685E" w:rsidP="00803D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F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F7367" w:rsidRPr="00803DF3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922E35">
        <w:rPr>
          <w:rFonts w:ascii="Times New Roman" w:hAnsi="Times New Roman" w:cs="Times New Roman"/>
          <w:b/>
          <w:sz w:val="24"/>
          <w:szCs w:val="24"/>
        </w:rPr>
        <w:t>о хранении персональных данных в</w:t>
      </w:r>
      <w:r w:rsidR="00803DF3" w:rsidRPr="00803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F3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922E35">
        <w:rPr>
          <w:rFonts w:ascii="Times New Roman" w:hAnsi="Times New Roman" w:cs="Times New Roman"/>
          <w:b/>
          <w:sz w:val="24"/>
          <w:szCs w:val="24"/>
        </w:rPr>
        <w:t>и</w:t>
      </w:r>
      <w:r w:rsidRPr="00803DF3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муниципального образования городского округа «Усинск»</w:t>
      </w:r>
      <w:r w:rsidR="00803DF3" w:rsidRPr="0080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85E" w:rsidRPr="007C1AF7" w:rsidRDefault="0065685E" w:rsidP="00803DF3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7367" w:rsidRDefault="004F7367" w:rsidP="004F7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367" w:rsidRDefault="00A956E0" w:rsidP="00803DF3">
      <w:pPr>
        <w:ind w:firstLine="708"/>
        <w:jc w:val="both"/>
        <w:rPr>
          <w:sz w:val="24"/>
          <w:szCs w:val="24"/>
        </w:rPr>
      </w:pPr>
      <w:r w:rsidRPr="002657F2">
        <w:rPr>
          <w:sz w:val="24"/>
          <w:szCs w:val="24"/>
        </w:rPr>
        <w:t xml:space="preserve">В соответствии с </w:t>
      </w:r>
      <w:r w:rsidR="00803DF3" w:rsidRPr="002657F2">
        <w:rPr>
          <w:sz w:val="24"/>
          <w:szCs w:val="24"/>
        </w:rPr>
        <w:t xml:space="preserve">разработано Федеральным </w:t>
      </w:r>
      <w:hyperlink r:id="rId8" w:history="1">
        <w:r w:rsidR="00803DF3" w:rsidRPr="002657F2">
          <w:rPr>
            <w:sz w:val="24"/>
            <w:szCs w:val="24"/>
          </w:rPr>
          <w:t>законом</w:t>
        </w:r>
      </w:hyperlink>
      <w:r w:rsidR="00803DF3" w:rsidRPr="002657F2">
        <w:rPr>
          <w:sz w:val="24"/>
          <w:szCs w:val="24"/>
        </w:rPr>
        <w:t xml:space="preserve"> от 27 июля 2006 года № 152-ФЗ «О персональных данных» и  Положением об обработке и защите персональных данных </w:t>
      </w:r>
      <w:proofErr w:type="gramStart"/>
      <w:r w:rsidR="00803DF3" w:rsidRPr="002657F2">
        <w:rPr>
          <w:sz w:val="24"/>
          <w:szCs w:val="24"/>
        </w:rPr>
        <w:t xml:space="preserve">работников Управления образования администрации муниципального </w:t>
      </w:r>
      <w:r w:rsidR="00803DF3" w:rsidRPr="00F552C7">
        <w:rPr>
          <w:sz w:val="24"/>
          <w:szCs w:val="24"/>
        </w:rPr>
        <w:t>образования городского</w:t>
      </w:r>
      <w:proofErr w:type="gramEnd"/>
      <w:r w:rsidR="00803DF3" w:rsidRPr="00F552C7">
        <w:rPr>
          <w:sz w:val="24"/>
          <w:szCs w:val="24"/>
        </w:rPr>
        <w:t xml:space="preserve"> округа «Усинск» утвержденным Приказом Управления образования администрации муниципального образования городского округа «Усинск» от</w:t>
      </w:r>
      <w:r w:rsidR="00F552C7" w:rsidRPr="00F552C7">
        <w:rPr>
          <w:sz w:val="24"/>
          <w:szCs w:val="24"/>
        </w:rPr>
        <w:t xml:space="preserve"> 25 ноября 2016 года </w:t>
      </w:r>
      <w:r w:rsidR="00803DF3" w:rsidRPr="00F552C7">
        <w:rPr>
          <w:sz w:val="24"/>
          <w:szCs w:val="24"/>
        </w:rPr>
        <w:t>№</w:t>
      </w:r>
      <w:r w:rsidR="00F552C7" w:rsidRPr="00F552C7">
        <w:rPr>
          <w:sz w:val="24"/>
          <w:szCs w:val="24"/>
        </w:rPr>
        <w:t xml:space="preserve"> 1098</w:t>
      </w:r>
    </w:p>
    <w:p w:rsidR="00A956E0" w:rsidRPr="00A956E0" w:rsidRDefault="00A956E0" w:rsidP="00A95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5E" w:rsidRPr="000563BD" w:rsidRDefault="0065685E" w:rsidP="000563B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3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63BD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803DF3" w:rsidRDefault="00803DF3" w:rsidP="00803DF3">
      <w:pPr>
        <w:jc w:val="both"/>
        <w:rPr>
          <w:sz w:val="24"/>
          <w:szCs w:val="24"/>
        </w:rPr>
      </w:pPr>
    </w:p>
    <w:p w:rsidR="00803DF3" w:rsidRDefault="0065685E" w:rsidP="00803DF3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803DF3">
        <w:rPr>
          <w:sz w:val="24"/>
          <w:szCs w:val="24"/>
        </w:rPr>
        <w:t xml:space="preserve">Утвердить </w:t>
      </w:r>
      <w:r w:rsidR="00922E35" w:rsidRPr="00922E35">
        <w:rPr>
          <w:sz w:val="24"/>
          <w:szCs w:val="24"/>
        </w:rPr>
        <w:t>Положение о хранении персональных данных в Управлении образования администрации муниципального образования городского округа «Усинск»</w:t>
      </w:r>
      <w:r w:rsidR="001017ED" w:rsidRPr="00922E35">
        <w:rPr>
          <w:sz w:val="24"/>
          <w:szCs w:val="24"/>
        </w:rPr>
        <w:t>,</w:t>
      </w:r>
      <w:r w:rsidR="001017ED" w:rsidRPr="00803DF3">
        <w:rPr>
          <w:sz w:val="24"/>
          <w:szCs w:val="24"/>
        </w:rPr>
        <w:t xml:space="preserve"> согласно приложению к настоящему приказу</w:t>
      </w:r>
      <w:r w:rsidRPr="00803DF3">
        <w:rPr>
          <w:sz w:val="24"/>
          <w:szCs w:val="24"/>
        </w:rPr>
        <w:t>.</w:t>
      </w:r>
    </w:p>
    <w:p w:rsidR="00803DF3" w:rsidRPr="00803DF3" w:rsidRDefault="00947C9F" w:rsidP="00803DF3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Документоведу о</w:t>
      </w:r>
      <w:r w:rsidR="00803DF3" w:rsidRPr="00803DF3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="00803DF3" w:rsidRPr="00803DF3">
        <w:rPr>
          <w:sz w:val="24"/>
          <w:szCs w:val="24"/>
        </w:rPr>
        <w:t xml:space="preserve"> кадрового, документационно – информационного и правового обеспечения управления образования (</w:t>
      </w:r>
      <w:proofErr w:type="spellStart"/>
      <w:r>
        <w:rPr>
          <w:sz w:val="24"/>
          <w:szCs w:val="24"/>
        </w:rPr>
        <w:t>Дейч</w:t>
      </w:r>
      <w:proofErr w:type="spellEnd"/>
      <w:r>
        <w:rPr>
          <w:sz w:val="24"/>
          <w:szCs w:val="24"/>
        </w:rPr>
        <w:t xml:space="preserve"> О.С</w:t>
      </w:r>
      <w:r w:rsidR="00803DF3" w:rsidRPr="00803DF3">
        <w:rPr>
          <w:sz w:val="24"/>
          <w:szCs w:val="24"/>
        </w:rPr>
        <w:t>.) ознаком</w:t>
      </w:r>
      <w:r>
        <w:rPr>
          <w:sz w:val="24"/>
          <w:szCs w:val="24"/>
        </w:rPr>
        <w:t xml:space="preserve">ить </w:t>
      </w:r>
      <w:r w:rsidR="00803DF3" w:rsidRPr="00803DF3">
        <w:rPr>
          <w:sz w:val="24"/>
          <w:szCs w:val="24"/>
        </w:rPr>
        <w:t>всех работников управления образования с данным приказом под личную подпись</w:t>
      </w:r>
      <w:r w:rsidR="00803DF3" w:rsidRPr="00803DF3">
        <w:rPr>
          <w:bCs/>
          <w:sz w:val="24"/>
          <w:szCs w:val="24"/>
        </w:rPr>
        <w:t>, в дальнейшем ознакомить с данным приказом под личную подпись всех вновь принимаемых работников.</w:t>
      </w:r>
    </w:p>
    <w:p w:rsidR="00112833" w:rsidRDefault="00803DF3" w:rsidP="00112833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803DF3">
        <w:rPr>
          <w:sz w:val="24"/>
          <w:szCs w:val="24"/>
        </w:rPr>
        <w:t xml:space="preserve">Информационно – методическому отделу </w:t>
      </w:r>
      <w:r w:rsidR="00947C9F" w:rsidRPr="00803DF3">
        <w:rPr>
          <w:sz w:val="24"/>
          <w:szCs w:val="24"/>
        </w:rPr>
        <w:t xml:space="preserve">управления образования </w:t>
      </w:r>
      <w:r w:rsidR="00947C9F">
        <w:rPr>
          <w:sz w:val="24"/>
          <w:szCs w:val="24"/>
        </w:rPr>
        <w:t xml:space="preserve">(Иванова В.В.) </w:t>
      </w:r>
      <w:proofErr w:type="gramStart"/>
      <w:r w:rsidRPr="00803DF3">
        <w:rPr>
          <w:sz w:val="24"/>
          <w:szCs w:val="24"/>
        </w:rPr>
        <w:t>разместить</w:t>
      </w:r>
      <w:proofErr w:type="gramEnd"/>
      <w:r w:rsidRPr="00803DF3">
        <w:rPr>
          <w:sz w:val="24"/>
          <w:szCs w:val="24"/>
        </w:rPr>
        <w:t xml:space="preserve"> данный приказ на официальном сайте управления образования</w:t>
      </w:r>
      <w:r>
        <w:rPr>
          <w:sz w:val="24"/>
          <w:szCs w:val="24"/>
        </w:rPr>
        <w:t>.</w:t>
      </w:r>
    </w:p>
    <w:p w:rsidR="00112833" w:rsidRPr="00112833" w:rsidRDefault="00112833" w:rsidP="00112833">
      <w:pPr>
        <w:pStyle w:val="aa"/>
        <w:numPr>
          <w:ilvl w:val="0"/>
          <w:numId w:val="25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12833">
        <w:rPr>
          <w:rFonts w:eastAsia="Calibri"/>
          <w:sz w:val="24"/>
          <w:szCs w:val="24"/>
        </w:rPr>
        <w:t>Контроль за</w:t>
      </w:r>
      <w:proofErr w:type="gramEnd"/>
      <w:r w:rsidRPr="00112833">
        <w:rPr>
          <w:rFonts w:eastAsia="Calibri"/>
          <w:sz w:val="24"/>
          <w:szCs w:val="24"/>
        </w:rPr>
        <w:t xml:space="preserve"> исполнением приказа возложить на </w:t>
      </w:r>
      <w:r w:rsidRPr="00112833">
        <w:rPr>
          <w:sz w:val="24"/>
          <w:szCs w:val="24"/>
        </w:rPr>
        <w:t>начальника отдела кадрового, документационно – информационного и правового обеспечения управления образования</w:t>
      </w:r>
      <w:r w:rsidR="00947C9F">
        <w:rPr>
          <w:sz w:val="24"/>
          <w:szCs w:val="24"/>
        </w:rPr>
        <w:t xml:space="preserve"> Н.А. Шакирову</w:t>
      </w:r>
      <w:r w:rsidRPr="00112833">
        <w:rPr>
          <w:sz w:val="24"/>
          <w:szCs w:val="24"/>
        </w:rPr>
        <w:t>.</w:t>
      </w:r>
    </w:p>
    <w:p w:rsidR="0065685E" w:rsidRPr="00BF59E5" w:rsidRDefault="0065685E" w:rsidP="0065685E">
      <w:pPr>
        <w:spacing w:line="228" w:lineRule="auto"/>
        <w:jc w:val="both"/>
      </w:pPr>
    </w:p>
    <w:p w:rsidR="0065685E" w:rsidRDefault="0065685E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1017ED" w:rsidRDefault="001017ED" w:rsidP="0065685E">
      <w:pPr>
        <w:jc w:val="both"/>
        <w:rPr>
          <w:sz w:val="24"/>
          <w:szCs w:val="24"/>
        </w:rPr>
      </w:pPr>
    </w:p>
    <w:p w:rsidR="0065685E" w:rsidRDefault="0065685E" w:rsidP="0065685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5685E" w:rsidRDefault="0065685E" w:rsidP="0065685E">
      <w:pPr>
        <w:jc w:val="both"/>
        <w:rPr>
          <w:sz w:val="24"/>
          <w:szCs w:val="24"/>
        </w:rPr>
      </w:pPr>
      <w:r w:rsidRPr="00614CE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Ю.А.Орлов</w:t>
      </w:r>
    </w:p>
    <w:p w:rsidR="0065685E" w:rsidRDefault="0065685E" w:rsidP="0065685E">
      <w:pPr>
        <w:jc w:val="both"/>
        <w:rPr>
          <w:sz w:val="14"/>
          <w:szCs w:val="14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1017ED" w:rsidRDefault="001017ED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Шакирова Н.А.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28-566*111</w:t>
      </w:r>
    </w:p>
    <w:p w:rsidR="00ED4DD6" w:rsidRDefault="00ED4DD6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</w:p>
    <w:p w:rsidR="0065685E" w:rsidRDefault="0065685E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рассылка: </w:t>
      </w:r>
    </w:p>
    <w:p w:rsidR="0065685E" w:rsidRDefault="0065685E" w:rsidP="0065685E">
      <w:pPr>
        <w:pStyle w:val="ConsPlusNormal"/>
        <w:widowControl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Ю.А. Орлов, Шакирова Н.А</w:t>
      </w:r>
      <w:r w:rsidR="001017ED">
        <w:rPr>
          <w:rFonts w:ascii="Times New Roman" w:hAnsi="Times New Roman" w:cs="Times New Roman"/>
          <w:sz w:val="18"/>
          <w:szCs w:val="18"/>
        </w:rPr>
        <w:t>.</w:t>
      </w:r>
      <w:r w:rsidR="00643A6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43A64">
        <w:rPr>
          <w:rFonts w:ascii="Times New Roman" w:hAnsi="Times New Roman" w:cs="Times New Roman"/>
          <w:sz w:val="18"/>
          <w:szCs w:val="18"/>
        </w:rPr>
        <w:t>Шпаковская</w:t>
      </w:r>
      <w:proofErr w:type="spellEnd"/>
      <w:r w:rsidR="00643A64">
        <w:rPr>
          <w:rFonts w:ascii="Times New Roman" w:hAnsi="Times New Roman" w:cs="Times New Roman"/>
          <w:sz w:val="18"/>
          <w:szCs w:val="18"/>
        </w:rPr>
        <w:t xml:space="preserve"> И.Н.</w:t>
      </w:r>
    </w:p>
    <w:p w:rsidR="00C7406F" w:rsidRDefault="00C7406F" w:rsidP="00C7406F">
      <w:pPr>
        <w:jc w:val="right"/>
        <w:rPr>
          <w:sz w:val="16"/>
          <w:szCs w:val="16"/>
        </w:rPr>
      </w:pPr>
      <w:bookmarkStart w:id="0" w:name="P30"/>
      <w:bookmarkEnd w:id="0"/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образования </w:t>
      </w: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городского округа «Усинск»</w:t>
      </w: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 Ю.А. Орлов </w:t>
      </w:r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(приложение к приказу </w:t>
      </w:r>
      <w:proofErr w:type="gramEnd"/>
    </w:p>
    <w:p w:rsidR="00C7406F" w:rsidRDefault="00C7406F" w:rsidP="00C7406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25.11.2016 года № 1099)</w:t>
      </w:r>
    </w:p>
    <w:p w:rsidR="00803DF3" w:rsidRDefault="00803DF3" w:rsidP="00803DF3">
      <w:pPr>
        <w:jc w:val="center"/>
        <w:rPr>
          <w:sz w:val="28"/>
          <w:szCs w:val="28"/>
        </w:rPr>
      </w:pPr>
    </w:p>
    <w:p w:rsidR="00922E35" w:rsidRPr="00922E35" w:rsidRDefault="00922E35" w:rsidP="00922E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35">
        <w:rPr>
          <w:rFonts w:ascii="Times New Roman" w:hAnsi="Times New Roman" w:cs="Times New Roman"/>
          <w:b/>
          <w:sz w:val="24"/>
          <w:szCs w:val="24"/>
        </w:rPr>
        <w:t>Положение о хранении персональных данных в Управлении образования администрации муниципального образования городского округа «Усинск»</w:t>
      </w:r>
    </w:p>
    <w:p w:rsidR="00947C9F" w:rsidRDefault="00947C9F" w:rsidP="00922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E35" w:rsidRPr="00947C9F" w:rsidRDefault="00947C9F" w:rsidP="00947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65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7C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7C9F" w:rsidRPr="00947C9F" w:rsidRDefault="00947C9F" w:rsidP="00922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954" w:rsidRPr="00F552C7" w:rsidRDefault="00922E35" w:rsidP="00936954">
      <w:pPr>
        <w:ind w:firstLine="709"/>
        <w:contextualSpacing/>
        <w:jc w:val="both"/>
        <w:rPr>
          <w:sz w:val="24"/>
          <w:szCs w:val="24"/>
        </w:rPr>
      </w:pPr>
      <w:r w:rsidRPr="00922E35">
        <w:rPr>
          <w:sz w:val="24"/>
          <w:szCs w:val="24"/>
        </w:rPr>
        <w:t>1.</w:t>
      </w:r>
      <w:r w:rsidR="00816568">
        <w:rPr>
          <w:sz w:val="24"/>
          <w:szCs w:val="24"/>
        </w:rPr>
        <w:t xml:space="preserve">1. </w:t>
      </w:r>
      <w:proofErr w:type="gramStart"/>
      <w:r w:rsidRPr="00922E35">
        <w:rPr>
          <w:sz w:val="24"/>
          <w:szCs w:val="24"/>
        </w:rPr>
        <w:t>Настоящее Положение о хранении персональных данных разработано в</w:t>
      </w:r>
      <w:r>
        <w:rPr>
          <w:sz w:val="24"/>
          <w:szCs w:val="24"/>
        </w:rPr>
        <w:t xml:space="preserve"> </w:t>
      </w:r>
      <w:r w:rsidRPr="00F552C7">
        <w:rPr>
          <w:sz w:val="24"/>
          <w:szCs w:val="24"/>
        </w:rPr>
        <w:t xml:space="preserve">соответствии  с  Федеральным </w:t>
      </w:r>
      <w:hyperlink r:id="rId9" w:history="1">
        <w:r w:rsidRPr="00F552C7">
          <w:rPr>
            <w:sz w:val="24"/>
            <w:szCs w:val="24"/>
          </w:rPr>
          <w:t>законом</w:t>
        </w:r>
      </w:hyperlink>
      <w:r w:rsidRPr="00F552C7">
        <w:rPr>
          <w:sz w:val="24"/>
          <w:szCs w:val="24"/>
        </w:rPr>
        <w:t xml:space="preserve"> от 27</w:t>
      </w:r>
      <w:r w:rsidR="00947C9F" w:rsidRPr="00F552C7">
        <w:rPr>
          <w:sz w:val="24"/>
          <w:szCs w:val="24"/>
        </w:rPr>
        <w:t xml:space="preserve"> июля </w:t>
      </w:r>
      <w:r w:rsidRPr="00F552C7">
        <w:rPr>
          <w:sz w:val="24"/>
          <w:szCs w:val="24"/>
        </w:rPr>
        <w:t>2006 года № 152-ФЗ «О персональных данных» и Положением об обработке и защите персональных данных работников Управления образования администрации муниципального образования городского округа «Усинск» у</w:t>
      </w:r>
      <w:r w:rsidR="00816568" w:rsidRPr="00F552C7">
        <w:rPr>
          <w:sz w:val="24"/>
          <w:szCs w:val="24"/>
        </w:rPr>
        <w:t>твержденным Приказом Управления о</w:t>
      </w:r>
      <w:r w:rsidRPr="00F552C7">
        <w:rPr>
          <w:sz w:val="24"/>
          <w:szCs w:val="24"/>
        </w:rPr>
        <w:t xml:space="preserve">бразования администрации муниципального образования городского округа «Усинск» от </w:t>
      </w:r>
      <w:r w:rsidR="00F552C7" w:rsidRPr="00F552C7">
        <w:rPr>
          <w:sz w:val="24"/>
          <w:szCs w:val="24"/>
        </w:rPr>
        <w:t>25 ноября 2016 года № 1098</w:t>
      </w:r>
      <w:r w:rsidR="00947C9F" w:rsidRPr="00F552C7">
        <w:rPr>
          <w:sz w:val="24"/>
          <w:szCs w:val="24"/>
        </w:rPr>
        <w:t>.</w:t>
      </w:r>
      <w:proofErr w:type="gramEnd"/>
    </w:p>
    <w:p w:rsidR="00936954" w:rsidRPr="00AB5048" w:rsidRDefault="00816568" w:rsidP="00936954">
      <w:pPr>
        <w:ind w:firstLine="709"/>
        <w:contextualSpacing/>
        <w:jc w:val="both"/>
        <w:rPr>
          <w:sz w:val="24"/>
          <w:szCs w:val="24"/>
        </w:rPr>
      </w:pPr>
      <w:r w:rsidRPr="00F552C7">
        <w:rPr>
          <w:sz w:val="24"/>
          <w:szCs w:val="24"/>
        </w:rPr>
        <w:t xml:space="preserve">1.2. </w:t>
      </w:r>
      <w:r w:rsidR="00922E35" w:rsidRPr="00F552C7">
        <w:rPr>
          <w:sz w:val="24"/>
          <w:szCs w:val="24"/>
        </w:rPr>
        <w:t>Положение   определяет   основные   принципы  и  порядок  хранения</w:t>
      </w:r>
      <w:r w:rsidR="00922E35" w:rsidRPr="00922E35">
        <w:rPr>
          <w:sz w:val="24"/>
          <w:szCs w:val="24"/>
        </w:rPr>
        <w:t xml:space="preserve"> </w:t>
      </w:r>
      <w:r w:rsidR="00922E35" w:rsidRPr="00AB5048">
        <w:rPr>
          <w:sz w:val="24"/>
          <w:szCs w:val="24"/>
        </w:rPr>
        <w:t xml:space="preserve">персональных данных в Управлении образования администрации муниципального образования городского округа «Усинск» (далее по тексту – </w:t>
      </w:r>
      <w:r w:rsidR="00E24D0A">
        <w:rPr>
          <w:sz w:val="24"/>
          <w:szCs w:val="24"/>
        </w:rPr>
        <w:t>О</w:t>
      </w:r>
      <w:r w:rsidR="00922E35" w:rsidRPr="00AB5048">
        <w:rPr>
          <w:sz w:val="24"/>
          <w:szCs w:val="24"/>
        </w:rPr>
        <w:t xml:space="preserve">ператор). </w:t>
      </w:r>
    </w:p>
    <w:p w:rsidR="00936954" w:rsidRPr="00AB5048" w:rsidRDefault="00816568" w:rsidP="00936954">
      <w:pPr>
        <w:ind w:firstLine="709"/>
        <w:contextualSpacing/>
        <w:jc w:val="both"/>
        <w:rPr>
          <w:sz w:val="24"/>
          <w:szCs w:val="24"/>
        </w:rPr>
      </w:pPr>
      <w:r w:rsidRPr="00AB5048">
        <w:rPr>
          <w:rFonts w:eastAsiaTheme="minorHAnsi"/>
          <w:sz w:val="24"/>
          <w:szCs w:val="24"/>
          <w:lang w:eastAsia="en-US"/>
        </w:rPr>
        <w:t>1.</w:t>
      </w:r>
      <w:r w:rsidR="00936954" w:rsidRPr="00AB5048">
        <w:rPr>
          <w:rFonts w:eastAsiaTheme="minorHAnsi"/>
          <w:sz w:val="24"/>
          <w:szCs w:val="24"/>
          <w:lang w:eastAsia="en-US"/>
        </w:rPr>
        <w:t>3</w:t>
      </w:r>
      <w:r w:rsidRPr="00AB5048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AB5048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10" w:history="1">
        <w:r w:rsidRPr="00AB5048">
          <w:rPr>
            <w:rFonts w:eastAsiaTheme="minorHAnsi"/>
            <w:sz w:val="24"/>
            <w:szCs w:val="24"/>
            <w:lang w:eastAsia="en-US"/>
          </w:rPr>
          <w:t>пунктом 1 статьи 3</w:t>
        </w:r>
      </w:hyperlink>
      <w:r w:rsidRPr="00AB5048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№ 152-ФЗ «О персональных данных» под пер</w:t>
      </w:r>
      <w:r w:rsidR="00E24D0A">
        <w:rPr>
          <w:rFonts w:eastAsiaTheme="minorHAnsi"/>
          <w:sz w:val="24"/>
          <w:szCs w:val="24"/>
          <w:lang w:eastAsia="en-US"/>
        </w:rPr>
        <w:t xml:space="preserve">сональными данными работников </w:t>
      </w:r>
      <w:r w:rsidRPr="00AB5048">
        <w:rPr>
          <w:rFonts w:eastAsiaTheme="minorHAnsi"/>
          <w:sz w:val="24"/>
          <w:szCs w:val="24"/>
          <w:lang w:eastAsia="en-US"/>
        </w:rPr>
        <w:t>(далее – «персональные данные») понимается любая информация, относящаяся к определенному или определяемому на основании такой информации работнику</w:t>
      </w:r>
      <w:r w:rsidR="00E24D0A">
        <w:rPr>
          <w:rFonts w:eastAsiaTheme="minorHAnsi"/>
          <w:sz w:val="24"/>
          <w:szCs w:val="24"/>
          <w:lang w:eastAsia="en-US"/>
        </w:rPr>
        <w:t xml:space="preserve"> (далее – Субъект)</w:t>
      </w:r>
      <w:r w:rsidRPr="00AB5048">
        <w:rPr>
          <w:rFonts w:eastAsiaTheme="minorHAnsi"/>
          <w:sz w:val="24"/>
          <w:szCs w:val="24"/>
          <w:lang w:eastAsia="en-US"/>
        </w:rPr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</w:t>
      </w:r>
      <w:proofErr w:type="gramEnd"/>
      <w:r w:rsidRPr="00AB5048">
        <w:rPr>
          <w:rFonts w:eastAsiaTheme="minorHAnsi"/>
          <w:sz w:val="24"/>
          <w:szCs w:val="24"/>
          <w:lang w:eastAsia="en-US"/>
        </w:rPr>
        <w:t>, доходы и другая информация.</w:t>
      </w:r>
    </w:p>
    <w:p w:rsidR="00936954" w:rsidRDefault="00816568" w:rsidP="00936954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B5048">
        <w:rPr>
          <w:rFonts w:eastAsiaTheme="minorHAnsi"/>
          <w:sz w:val="24"/>
          <w:szCs w:val="24"/>
          <w:lang w:eastAsia="en-US"/>
        </w:rPr>
        <w:t>1.</w:t>
      </w:r>
      <w:r w:rsidR="00936954" w:rsidRPr="00AB5048">
        <w:rPr>
          <w:rFonts w:eastAsiaTheme="minorHAnsi"/>
          <w:sz w:val="24"/>
          <w:szCs w:val="24"/>
          <w:lang w:eastAsia="en-US"/>
        </w:rPr>
        <w:t>4</w:t>
      </w:r>
      <w:r w:rsidRPr="00AB5048">
        <w:rPr>
          <w:rFonts w:eastAsiaTheme="minorHAnsi"/>
          <w:sz w:val="24"/>
          <w:szCs w:val="24"/>
          <w:lang w:eastAsia="en-US"/>
        </w:rPr>
        <w:t xml:space="preserve">. </w:t>
      </w:r>
      <w:r w:rsidRPr="00AB5048">
        <w:rPr>
          <w:sz w:val="24"/>
          <w:szCs w:val="24"/>
        </w:rPr>
        <w:t>Оператор</w:t>
      </w:r>
      <w:r w:rsidRPr="00AB5048">
        <w:rPr>
          <w:b/>
          <w:sz w:val="24"/>
          <w:szCs w:val="24"/>
        </w:rPr>
        <w:t xml:space="preserve"> </w:t>
      </w:r>
      <w:r w:rsidRPr="00AB5048">
        <w:rPr>
          <w:rFonts w:eastAsiaTheme="minorHAnsi"/>
          <w:sz w:val="24"/>
          <w:szCs w:val="24"/>
          <w:lang w:eastAsia="en-US"/>
        </w:rPr>
        <w:t xml:space="preserve">в соответствии с Федеральным </w:t>
      </w:r>
      <w:hyperlink r:id="rId11" w:history="1">
        <w:r w:rsidRPr="00AB504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AB5048">
        <w:rPr>
          <w:rFonts w:eastAsiaTheme="minorHAnsi"/>
          <w:sz w:val="24"/>
          <w:szCs w:val="24"/>
          <w:lang w:eastAsia="en-US"/>
        </w:rPr>
        <w:t xml:space="preserve"> </w:t>
      </w:r>
      <w:r w:rsidRPr="00AB5048">
        <w:rPr>
          <w:sz w:val="24"/>
          <w:szCs w:val="24"/>
        </w:rPr>
        <w:t xml:space="preserve">от 27 июля 2006 года № 152-ФЗ «О персональных данных» </w:t>
      </w:r>
      <w:r w:rsidRPr="00AB5048">
        <w:rPr>
          <w:rFonts w:eastAsiaTheme="minorHAnsi"/>
          <w:sz w:val="24"/>
          <w:szCs w:val="24"/>
          <w:lang w:eastAsia="en-US"/>
        </w:rPr>
        <w:t>является оператором, организующим и (или) осуществляющим обработку персональных данных, а также определяющим цели и</w:t>
      </w:r>
      <w:r>
        <w:rPr>
          <w:rFonts w:eastAsiaTheme="minorHAnsi"/>
          <w:sz w:val="24"/>
          <w:szCs w:val="24"/>
          <w:lang w:eastAsia="en-US"/>
        </w:rPr>
        <w:t xml:space="preserve"> содержание обработки персональных данных.</w:t>
      </w:r>
    </w:p>
    <w:p w:rsidR="00936954" w:rsidRDefault="00936954" w:rsidP="009369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922E35">
        <w:rPr>
          <w:sz w:val="24"/>
          <w:szCs w:val="24"/>
        </w:rPr>
        <w:t xml:space="preserve"> </w:t>
      </w:r>
      <w:proofErr w:type="gramStart"/>
      <w:r w:rsidRPr="00922E35">
        <w:rPr>
          <w:sz w:val="24"/>
          <w:szCs w:val="24"/>
        </w:rPr>
        <w:t xml:space="preserve">В соответствии с </w:t>
      </w:r>
      <w:hyperlink r:id="rId12" w:history="1">
        <w:r>
          <w:rPr>
            <w:sz w:val="24"/>
            <w:szCs w:val="24"/>
          </w:rPr>
          <w:t>частью</w:t>
        </w:r>
        <w:r w:rsidRPr="00922E35">
          <w:rPr>
            <w:sz w:val="24"/>
            <w:szCs w:val="24"/>
          </w:rPr>
          <w:t xml:space="preserve"> 7 ст</w:t>
        </w:r>
        <w:r>
          <w:rPr>
            <w:sz w:val="24"/>
            <w:szCs w:val="24"/>
          </w:rPr>
          <w:t>атьи</w:t>
        </w:r>
        <w:r w:rsidRPr="00922E35">
          <w:rPr>
            <w:sz w:val="24"/>
            <w:szCs w:val="24"/>
          </w:rPr>
          <w:t xml:space="preserve"> 5</w:t>
        </w:r>
      </w:hyperlink>
      <w:r w:rsidRPr="00922E35">
        <w:rPr>
          <w:sz w:val="24"/>
          <w:szCs w:val="24"/>
        </w:rPr>
        <w:t xml:space="preserve"> Федерального закона от 27</w:t>
      </w:r>
      <w:r>
        <w:rPr>
          <w:sz w:val="24"/>
          <w:szCs w:val="24"/>
        </w:rPr>
        <w:t xml:space="preserve"> июля </w:t>
      </w:r>
      <w:r w:rsidRPr="00922E35">
        <w:rPr>
          <w:sz w:val="24"/>
          <w:szCs w:val="24"/>
        </w:rPr>
        <w:t xml:space="preserve">2006 </w:t>
      </w:r>
      <w:r>
        <w:rPr>
          <w:sz w:val="24"/>
          <w:szCs w:val="24"/>
        </w:rPr>
        <w:t>года №</w:t>
      </w:r>
      <w:r w:rsidRPr="00922E3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922E3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22E35">
        <w:rPr>
          <w:sz w:val="24"/>
          <w:szCs w:val="24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922E35">
        <w:rPr>
          <w:sz w:val="24"/>
          <w:szCs w:val="24"/>
        </w:rPr>
        <w:t>выгодоприобретателем</w:t>
      </w:r>
      <w:proofErr w:type="spellEnd"/>
      <w:r w:rsidRPr="00922E35">
        <w:rPr>
          <w:sz w:val="24"/>
          <w:szCs w:val="24"/>
        </w:rPr>
        <w:t xml:space="preserve"> или поручителем по которому является субъект персональных данных.</w:t>
      </w:r>
      <w:proofErr w:type="gramEnd"/>
    </w:p>
    <w:p w:rsidR="00936954" w:rsidRDefault="00936954" w:rsidP="008165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16568" w:rsidRDefault="00816568" w:rsidP="008165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68" w:rsidRDefault="00816568" w:rsidP="008165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7C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65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</w:p>
    <w:p w:rsidR="00816568" w:rsidRDefault="00816568" w:rsidP="008165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816568">
        <w:rPr>
          <w:rFonts w:eastAsiaTheme="minorHAnsi"/>
          <w:bCs/>
          <w:sz w:val="24"/>
          <w:szCs w:val="24"/>
          <w:lang w:eastAsia="en-US"/>
        </w:rPr>
        <w:t>2.1. Целью настоящего Положения является обеспечение з</w:t>
      </w:r>
      <w:r w:rsidR="00E24D0A">
        <w:rPr>
          <w:rFonts w:eastAsiaTheme="minorHAnsi"/>
          <w:bCs/>
          <w:sz w:val="24"/>
          <w:szCs w:val="24"/>
          <w:lang w:eastAsia="en-US"/>
        </w:rPr>
        <w:t>ащиты прав и свобод Субъекта О</w:t>
      </w:r>
      <w:r w:rsidRPr="00816568">
        <w:rPr>
          <w:rFonts w:eastAsiaTheme="minorHAnsi"/>
          <w:bCs/>
          <w:sz w:val="24"/>
          <w:szCs w:val="24"/>
          <w:lang w:eastAsia="en-US"/>
        </w:rPr>
        <w:t>ператора 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16568" w:rsidRDefault="00816568" w:rsidP="008165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2.2</w:t>
      </w:r>
      <w:r w:rsidRPr="00922E35">
        <w:rPr>
          <w:sz w:val="24"/>
          <w:szCs w:val="24"/>
        </w:rPr>
        <w:t>. Цел</w:t>
      </w:r>
      <w:r>
        <w:rPr>
          <w:sz w:val="24"/>
          <w:szCs w:val="24"/>
        </w:rPr>
        <w:t>ью</w:t>
      </w:r>
      <w:r w:rsidRPr="00922E35">
        <w:rPr>
          <w:sz w:val="24"/>
          <w:szCs w:val="24"/>
        </w:rPr>
        <w:t xml:space="preserve"> сбора персональных данных </w:t>
      </w:r>
      <w:r w:rsidR="00E24D0A">
        <w:rPr>
          <w:sz w:val="24"/>
          <w:szCs w:val="24"/>
        </w:rPr>
        <w:t>Субъекта О</w:t>
      </w:r>
      <w:r w:rsidRPr="00922E35">
        <w:rPr>
          <w:sz w:val="24"/>
          <w:szCs w:val="24"/>
        </w:rPr>
        <w:t>ператором</w:t>
      </w:r>
      <w:r>
        <w:rPr>
          <w:sz w:val="24"/>
          <w:szCs w:val="24"/>
        </w:rPr>
        <w:t xml:space="preserve"> является:</w:t>
      </w:r>
    </w:p>
    <w:p w:rsidR="00816568" w:rsidRDefault="00816568" w:rsidP="00816568">
      <w:pPr>
        <w:pStyle w:val="a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6568">
        <w:rPr>
          <w:sz w:val="24"/>
          <w:szCs w:val="24"/>
        </w:rPr>
        <w:t>оформление трудовых отношений;</w:t>
      </w:r>
    </w:p>
    <w:p w:rsidR="00816568" w:rsidRDefault="00816568" w:rsidP="00816568">
      <w:pPr>
        <w:pStyle w:val="a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6568">
        <w:rPr>
          <w:sz w:val="24"/>
          <w:szCs w:val="24"/>
        </w:rPr>
        <w:t xml:space="preserve">подготовка наградных материалов </w:t>
      </w:r>
      <w:proofErr w:type="gramStart"/>
      <w:r w:rsidRPr="00816568">
        <w:rPr>
          <w:sz w:val="24"/>
          <w:szCs w:val="24"/>
        </w:rPr>
        <w:t>на</w:t>
      </w:r>
      <w:proofErr w:type="gramEnd"/>
      <w:r w:rsidRPr="00816568">
        <w:rPr>
          <w:sz w:val="24"/>
          <w:szCs w:val="24"/>
        </w:rPr>
        <w:t xml:space="preserve"> </w:t>
      </w:r>
      <w:r w:rsidR="00E24D0A">
        <w:rPr>
          <w:sz w:val="24"/>
          <w:szCs w:val="24"/>
        </w:rPr>
        <w:t>С</w:t>
      </w:r>
      <w:r w:rsidRPr="00816568">
        <w:rPr>
          <w:sz w:val="24"/>
          <w:szCs w:val="24"/>
        </w:rPr>
        <w:t>убъекта;</w:t>
      </w:r>
    </w:p>
    <w:p w:rsidR="00816568" w:rsidRDefault="00816568" w:rsidP="00816568">
      <w:pPr>
        <w:pStyle w:val="a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6568">
        <w:rPr>
          <w:sz w:val="24"/>
          <w:szCs w:val="24"/>
        </w:rPr>
        <w:t xml:space="preserve">оформление финансовых документов связанных с оплатой труда </w:t>
      </w:r>
      <w:r w:rsidR="00E24D0A">
        <w:rPr>
          <w:sz w:val="24"/>
          <w:szCs w:val="24"/>
        </w:rPr>
        <w:t>С</w:t>
      </w:r>
      <w:r w:rsidRPr="00816568">
        <w:rPr>
          <w:sz w:val="24"/>
          <w:szCs w:val="24"/>
        </w:rPr>
        <w:t>убъекта.</w:t>
      </w:r>
    </w:p>
    <w:p w:rsidR="0024111E" w:rsidRPr="00922E35" w:rsidRDefault="0024111E" w:rsidP="0024111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22E35">
        <w:rPr>
          <w:rFonts w:ascii="Times New Roman" w:hAnsi="Times New Roman" w:cs="Times New Roman"/>
          <w:sz w:val="24"/>
          <w:szCs w:val="24"/>
        </w:rPr>
        <w:t xml:space="preserve">Персональные данные относятся к конфиденциальной информации и охраняются в соответствии с Положением о конфиденциальности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922E35">
        <w:rPr>
          <w:rFonts w:ascii="Times New Roman" w:hAnsi="Times New Roman" w:cs="Times New Roman"/>
          <w:sz w:val="24"/>
          <w:szCs w:val="24"/>
        </w:rPr>
        <w:t>ператора.</w:t>
      </w:r>
    </w:p>
    <w:p w:rsidR="0024111E" w:rsidRPr="0024111E" w:rsidRDefault="0024111E" w:rsidP="002411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36954" w:rsidRDefault="00936954" w:rsidP="00936954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6954" w:rsidRDefault="00936954" w:rsidP="00936954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7C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65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Отнесение документов к персональным данным</w:t>
      </w:r>
    </w:p>
    <w:p w:rsidR="00922E35" w:rsidRPr="00922E35" w:rsidRDefault="00936954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22E35" w:rsidRPr="00922E35">
        <w:rPr>
          <w:rFonts w:ascii="Times New Roman" w:hAnsi="Times New Roman" w:cs="Times New Roman"/>
          <w:sz w:val="24"/>
          <w:szCs w:val="24"/>
        </w:rPr>
        <w:t>. К персональным данным, собираемым</w:t>
      </w:r>
      <w:r w:rsidR="00E24D0A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922E35" w:rsidRPr="00922E35"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="00922E35" w:rsidRPr="00922E35">
        <w:rPr>
          <w:rFonts w:ascii="Times New Roman" w:hAnsi="Times New Roman" w:cs="Times New Roman"/>
          <w:sz w:val="24"/>
          <w:szCs w:val="24"/>
        </w:rPr>
        <w:t>ператором, относятся: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35">
        <w:rPr>
          <w:rFonts w:ascii="Times New Roman" w:hAnsi="Times New Roman" w:cs="Times New Roman"/>
          <w:sz w:val="24"/>
          <w:szCs w:val="24"/>
        </w:rPr>
        <w:t>анкета;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трудовом и общем стаже;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предыдущем месте работы;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заработной плате сотрудника;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размер заработной платы;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наличие судимостей;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домашний телефон;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332A64" w:rsidRDefault="00922E35" w:rsidP="00332A64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содержание декларации, подаваемой в налоговую инспекцию;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4">
        <w:rPr>
          <w:rFonts w:ascii="Times New 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личные дела и трудовые книжки сотрудников;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копии отчетов, направляемые в органы статистики;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результаты медицинского обследования на предмет годности к осуществлению трудовых обязанностей;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 xml:space="preserve">фотографии и иные сведения, относящиеся к персональным данным </w:t>
      </w:r>
      <w:r w:rsidR="00E24D0A">
        <w:rPr>
          <w:rFonts w:ascii="Times New Roman" w:hAnsi="Times New Roman" w:cs="Times New Roman"/>
          <w:sz w:val="24"/>
          <w:szCs w:val="24"/>
        </w:rPr>
        <w:t>Субъекта</w:t>
      </w:r>
      <w:r w:rsidRPr="003D0212">
        <w:rPr>
          <w:rFonts w:ascii="Times New Roman" w:hAnsi="Times New Roman" w:cs="Times New Roman"/>
          <w:sz w:val="24"/>
          <w:szCs w:val="24"/>
        </w:rPr>
        <w:t>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рекомендации, характеристики;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принадлежность лица к конкретной нации, этнической группе, расе;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привычки и увлечения, в том числе вредные (алкоголь, наркотики и др.);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семейное положение, наличие детей, родственные связи;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 xml:space="preserve">религиозные и политические убеждения (принадлежность к религиозной </w:t>
      </w:r>
      <w:proofErr w:type="spellStart"/>
      <w:r w:rsidRPr="003D0212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D0212">
        <w:rPr>
          <w:rFonts w:ascii="Times New Roman" w:hAnsi="Times New Roman" w:cs="Times New Roman"/>
          <w:sz w:val="24"/>
          <w:szCs w:val="24"/>
        </w:rPr>
        <w:t>, членство в политической партии, участие в общественных объединениях, в том числе в профсоюзе, и др.);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финансовое положение (доходы, долги, владение недвижимым имуществом, денежные вклады и др.);</w:t>
      </w:r>
    </w:p>
    <w:p w:rsid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деловые и иные личные качества, которые носят оценочный характер;</w:t>
      </w:r>
    </w:p>
    <w:p w:rsidR="00922E35" w:rsidRPr="003D0212" w:rsidRDefault="00922E35" w:rsidP="003D0212">
      <w:pPr>
        <w:pStyle w:val="ConsPlusNormal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sz w:val="24"/>
          <w:szCs w:val="24"/>
        </w:rPr>
        <w:t>прочие сведения, которые могут идентифицировать человека.</w:t>
      </w:r>
    </w:p>
    <w:p w:rsidR="00936954" w:rsidRDefault="00936954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212" w:rsidRPr="003D0212" w:rsidRDefault="003D0212" w:rsidP="003D0212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212">
        <w:rPr>
          <w:rFonts w:ascii="Times New Roman" w:hAnsi="Times New Roman" w:cs="Times New Roman"/>
          <w:b/>
          <w:sz w:val="24"/>
          <w:szCs w:val="24"/>
        </w:rPr>
        <w:t>. Способы сбора персональных данных</w:t>
      </w:r>
    </w:p>
    <w:p w:rsidR="00922E35" w:rsidRPr="00922E35" w:rsidRDefault="003D0212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22E35" w:rsidRPr="00922E35">
        <w:rPr>
          <w:rFonts w:ascii="Times New Roman" w:hAnsi="Times New Roman" w:cs="Times New Roman"/>
          <w:sz w:val="24"/>
          <w:szCs w:val="24"/>
        </w:rPr>
        <w:t>. Способ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22E35" w:rsidRPr="00922E35">
        <w:rPr>
          <w:rFonts w:ascii="Times New Roman" w:hAnsi="Times New Roman" w:cs="Times New Roman"/>
          <w:sz w:val="24"/>
          <w:szCs w:val="24"/>
        </w:rPr>
        <w:t xml:space="preserve"> сбора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</w:t>
      </w:r>
      <w:r w:rsidR="00E24D0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22E35" w:rsidRPr="00922E35">
        <w:rPr>
          <w:rFonts w:ascii="Times New Roman" w:hAnsi="Times New Roman" w:cs="Times New Roman"/>
          <w:sz w:val="24"/>
          <w:szCs w:val="24"/>
        </w:rPr>
        <w:t>:</w:t>
      </w:r>
    </w:p>
    <w:p w:rsidR="00F84568" w:rsidRPr="00F84568" w:rsidRDefault="00F84568" w:rsidP="00F84568">
      <w:pPr>
        <w:pStyle w:val="ConsPlusNormal"/>
        <w:numPr>
          <w:ilvl w:val="0"/>
          <w:numId w:val="29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6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24D0A">
        <w:rPr>
          <w:rFonts w:ascii="Times New Roman" w:hAnsi="Times New Roman" w:cs="Times New Roman"/>
          <w:sz w:val="24"/>
          <w:szCs w:val="24"/>
        </w:rPr>
        <w:t>Субъектом</w:t>
      </w:r>
      <w:r w:rsidRPr="00F84568"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F84568">
        <w:rPr>
          <w:rFonts w:ascii="Times New Roman" w:hAnsi="Times New Roman" w:cs="Times New Roman"/>
          <w:sz w:val="24"/>
          <w:szCs w:val="24"/>
        </w:rPr>
        <w:t>ператор</w:t>
      </w:r>
      <w:r w:rsidR="00E24D0A">
        <w:rPr>
          <w:rFonts w:ascii="Times New Roman" w:hAnsi="Times New Roman" w:cs="Times New Roman"/>
          <w:sz w:val="24"/>
          <w:szCs w:val="24"/>
        </w:rPr>
        <w:t>у персональных данных самому О</w:t>
      </w:r>
      <w:r w:rsidRPr="00F84568">
        <w:rPr>
          <w:rFonts w:ascii="Times New Roman" w:hAnsi="Times New Roman" w:cs="Times New Roman"/>
          <w:sz w:val="24"/>
          <w:szCs w:val="24"/>
        </w:rPr>
        <w:t>ператору на бумажном носителе;</w:t>
      </w:r>
    </w:p>
    <w:p w:rsidR="00F84568" w:rsidRPr="00F84568" w:rsidRDefault="00F84568" w:rsidP="00F84568">
      <w:pPr>
        <w:pStyle w:val="ConsPlusNormal"/>
        <w:numPr>
          <w:ilvl w:val="0"/>
          <w:numId w:val="29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6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24D0A">
        <w:rPr>
          <w:rFonts w:ascii="Times New Roman" w:hAnsi="Times New Roman" w:cs="Times New Roman"/>
          <w:sz w:val="24"/>
          <w:szCs w:val="24"/>
        </w:rPr>
        <w:t>Субъектом</w:t>
      </w:r>
      <w:r w:rsidR="00E24D0A" w:rsidRPr="00F84568"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="00E24D0A" w:rsidRPr="00F84568">
        <w:rPr>
          <w:rFonts w:ascii="Times New Roman" w:hAnsi="Times New Roman" w:cs="Times New Roman"/>
          <w:sz w:val="24"/>
          <w:szCs w:val="24"/>
        </w:rPr>
        <w:t>ператор</w:t>
      </w:r>
      <w:r w:rsidR="00E24D0A">
        <w:rPr>
          <w:rFonts w:ascii="Times New Roman" w:hAnsi="Times New Roman" w:cs="Times New Roman"/>
          <w:sz w:val="24"/>
          <w:szCs w:val="24"/>
        </w:rPr>
        <w:t xml:space="preserve">у </w:t>
      </w:r>
      <w:r w:rsidRPr="00F84568">
        <w:rPr>
          <w:rFonts w:ascii="Times New Roman" w:hAnsi="Times New Roman" w:cs="Times New Roman"/>
          <w:sz w:val="24"/>
          <w:szCs w:val="24"/>
        </w:rPr>
        <w:t>персональных данных самому оператору на электронном носителе;</w:t>
      </w:r>
    </w:p>
    <w:p w:rsidR="00F84568" w:rsidRPr="00F84568" w:rsidRDefault="00F84568" w:rsidP="00F84568">
      <w:pPr>
        <w:pStyle w:val="ConsPlusNormal"/>
        <w:numPr>
          <w:ilvl w:val="0"/>
          <w:numId w:val="29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68">
        <w:rPr>
          <w:rFonts w:ascii="Times New Roman" w:hAnsi="Times New Roman" w:cs="Times New Roman"/>
          <w:sz w:val="24"/>
          <w:szCs w:val="24"/>
        </w:rPr>
        <w:lastRenderedPageBreak/>
        <w:t xml:space="preserve">сбор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F84568">
        <w:rPr>
          <w:rFonts w:ascii="Times New Roman" w:hAnsi="Times New Roman" w:cs="Times New Roman"/>
          <w:sz w:val="24"/>
          <w:szCs w:val="24"/>
        </w:rPr>
        <w:t xml:space="preserve">ператором персональных данных </w:t>
      </w:r>
      <w:r w:rsidR="00E24D0A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F84568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84568" w:rsidRPr="00F84568" w:rsidRDefault="00F84568" w:rsidP="00F84568">
      <w:pPr>
        <w:pStyle w:val="ConsPlusNormal"/>
        <w:numPr>
          <w:ilvl w:val="0"/>
          <w:numId w:val="29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68">
        <w:rPr>
          <w:rFonts w:ascii="Times New Roman" w:hAnsi="Times New Roman" w:cs="Times New Roman"/>
          <w:sz w:val="24"/>
          <w:szCs w:val="24"/>
        </w:rPr>
        <w:t xml:space="preserve">сбор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F84568">
        <w:rPr>
          <w:rFonts w:ascii="Times New Roman" w:hAnsi="Times New Roman" w:cs="Times New Roman"/>
          <w:sz w:val="24"/>
          <w:szCs w:val="24"/>
        </w:rPr>
        <w:t xml:space="preserve">ператором персональных данных </w:t>
      </w:r>
      <w:r w:rsidR="00E24D0A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F84568">
        <w:rPr>
          <w:rFonts w:ascii="Times New Roman" w:hAnsi="Times New Roman" w:cs="Times New Roman"/>
          <w:sz w:val="24"/>
          <w:szCs w:val="24"/>
        </w:rPr>
        <w:t>на электронном носителе;</w:t>
      </w:r>
    </w:p>
    <w:p w:rsidR="00F84568" w:rsidRPr="00F84568" w:rsidRDefault="00E24D0A" w:rsidP="00F84568">
      <w:pPr>
        <w:pStyle w:val="ConsPlusNormal"/>
        <w:numPr>
          <w:ilvl w:val="0"/>
          <w:numId w:val="29"/>
        </w:numPr>
        <w:tabs>
          <w:tab w:val="left" w:pos="709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</w:t>
      </w:r>
      <w:r w:rsidR="00F84568" w:rsidRPr="00F84568">
        <w:rPr>
          <w:rFonts w:ascii="Times New Roman" w:hAnsi="Times New Roman" w:cs="Times New Roman"/>
          <w:sz w:val="24"/>
          <w:szCs w:val="24"/>
        </w:rPr>
        <w:t xml:space="preserve">ператором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F84568" w:rsidRPr="00F8456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84568" w:rsidRDefault="00F84568" w:rsidP="00F8456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4568" w:rsidRPr="003D0212" w:rsidRDefault="00F84568" w:rsidP="00F845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0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11E">
        <w:rPr>
          <w:rFonts w:ascii="Times New Roman" w:hAnsi="Times New Roman" w:cs="Times New Roman"/>
          <w:b/>
          <w:sz w:val="24"/>
          <w:szCs w:val="24"/>
        </w:rPr>
        <w:t>Место и с</w:t>
      </w:r>
      <w:r w:rsidRPr="003D0212">
        <w:rPr>
          <w:rFonts w:ascii="Times New Roman" w:hAnsi="Times New Roman" w:cs="Times New Roman"/>
          <w:b/>
          <w:sz w:val="24"/>
          <w:szCs w:val="24"/>
        </w:rPr>
        <w:t xml:space="preserve">пособ </w:t>
      </w:r>
      <w:r>
        <w:rPr>
          <w:rFonts w:ascii="Times New Roman" w:hAnsi="Times New Roman" w:cs="Times New Roman"/>
          <w:b/>
          <w:sz w:val="24"/>
          <w:szCs w:val="24"/>
        </w:rPr>
        <w:t>хранения</w:t>
      </w:r>
      <w:r w:rsidRPr="003D0212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F84568" w:rsidRDefault="00F84568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68" w:rsidRDefault="00F84568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11E" w:rsidRDefault="0024111E" w:rsidP="00F277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22E35" w:rsidRPr="00922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35">
        <w:rPr>
          <w:rFonts w:ascii="Times New Roman" w:hAnsi="Times New Roman" w:cs="Times New Roman"/>
          <w:sz w:val="24"/>
          <w:szCs w:val="24"/>
        </w:rPr>
        <w:t xml:space="preserve">Хранение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осуществляется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электронных носителях.</w:t>
      </w:r>
    </w:p>
    <w:p w:rsidR="00922E35" w:rsidRDefault="0024111E" w:rsidP="002411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922E35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</w:t>
      </w:r>
      <w:r w:rsidR="00E24D0A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922E3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кадрового, документационного – информационного и правового обеспечения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922E35">
        <w:rPr>
          <w:rFonts w:ascii="Times New Roman" w:hAnsi="Times New Roman" w:cs="Times New Roman"/>
          <w:sz w:val="24"/>
          <w:szCs w:val="24"/>
        </w:rPr>
        <w:t>ператора</w:t>
      </w:r>
      <w:r>
        <w:rPr>
          <w:rFonts w:ascii="Times New Roman" w:hAnsi="Times New Roman" w:cs="Times New Roman"/>
          <w:sz w:val="24"/>
          <w:szCs w:val="24"/>
        </w:rPr>
        <w:t xml:space="preserve"> в запираемых шкафах (сейфах) с ограничением доступа третьих лиц к персональным данным. </w:t>
      </w:r>
    </w:p>
    <w:p w:rsidR="005047FC" w:rsidRPr="00922E35" w:rsidRDefault="005047FC" w:rsidP="005047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22E35">
        <w:rPr>
          <w:rFonts w:ascii="Times New Roman" w:hAnsi="Times New Roman" w:cs="Times New Roman"/>
          <w:sz w:val="24"/>
          <w:szCs w:val="24"/>
        </w:rPr>
        <w:t>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047FC" w:rsidRDefault="005047FC" w:rsidP="002411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11E" w:rsidRPr="00922E35" w:rsidRDefault="0024111E" w:rsidP="002411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11E" w:rsidRPr="0024111E" w:rsidRDefault="0024111E" w:rsidP="0024111E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2411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22E35" w:rsidRPr="0024111E">
        <w:rPr>
          <w:rFonts w:ascii="Times New Roman" w:hAnsi="Times New Roman" w:cs="Times New Roman"/>
          <w:b/>
          <w:sz w:val="24"/>
          <w:szCs w:val="24"/>
        </w:rPr>
        <w:t>. Право доступа к персональным данным</w:t>
      </w:r>
    </w:p>
    <w:p w:rsidR="0024111E" w:rsidRDefault="0024111E" w:rsidP="005047F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24111E">
        <w:rPr>
          <w:rFonts w:ascii="Times New Roman" w:hAnsi="Times New Roman" w:cs="Times New Roman"/>
          <w:sz w:val="24"/>
          <w:szCs w:val="24"/>
        </w:rPr>
        <w:t xml:space="preserve"> Право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ператора </w:t>
      </w:r>
      <w:r w:rsidR="00922E35" w:rsidRPr="00922E35">
        <w:rPr>
          <w:rFonts w:ascii="Times New Roman" w:hAnsi="Times New Roman" w:cs="Times New Roman"/>
          <w:sz w:val="24"/>
          <w:szCs w:val="24"/>
        </w:rPr>
        <w:t>имеют:</w:t>
      </w:r>
    </w:p>
    <w:p w:rsidR="0024111E" w:rsidRDefault="00922E35" w:rsidP="0024111E">
      <w:pPr>
        <w:pStyle w:val="ConsPlusNormal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922E35">
        <w:rPr>
          <w:rFonts w:ascii="Times New Roman" w:hAnsi="Times New Roman" w:cs="Times New Roman"/>
          <w:sz w:val="24"/>
          <w:szCs w:val="24"/>
        </w:rPr>
        <w:t>ператора;</w:t>
      </w:r>
    </w:p>
    <w:p w:rsidR="0024111E" w:rsidRDefault="00922E35" w:rsidP="0024111E">
      <w:pPr>
        <w:pStyle w:val="ConsPlusNormal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1E">
        <w:rPr>
          <w:rFonts w:ascii="Times New Roman" w:hAnsi="Times New Roman" w:cs="Times New Roman"/>
          <w:sz w:val="24"/>
          <w:szCs w:val="24"/>
        </w:rPr>
        <w:t xml:space="preserve">сотрудники отдела кадрового, документационного – информационного и правового обеспечения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24111E">
        <w:rPr>
          <w:rFonts w:ascii="Times New Roman" w:hAnsi="Times New Roman" w:cs="Times New Roman"/>
          <w:sz w:val="24"/>
          <w:szCs w:val="24"/>
        </w:rPr>
        <w:t>ператора;</w:t>
      </w:r>
    </w:p>
    <w:p w:rsidR="00922E35" w:rsidRPr="0024111E" w:rsidRDefault="00922E35" w:rsidP="0024111E">
      <w:pPr>
        <w:pStyle w:val="ConsPlusNormal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1E">
        <w:rPr>
          <w:rFonts w:ascii="Times New Roman" w:hAnsi="Times New Roman" w:cs="Times New Roman"/>
          <w:sz w:val="24"/>
          <w:szCs w:val="24"/>
        </w:rPr>
        <w:t xml:space="preserve">сотрудники отдела экономического и бухгалтерского учета </w:t>
      </w:r>
      <w:r w:rsidR="00E24D0A">
        <w:rPr>
          <w:rFonts w:ascii="Times New Roman" w:hAnsi="Times New Roman" w:cs="Times New Roman"/>
          <w:sz w:val="24"/>
          <w:szCs w:val="24"/>
        </w:rPr>
        <w:t>О</w:t>
      </w:r>
      <w:r w:rsidRPr="0024111E">
        <w:rPr>
          <w:rFonts w:ascii="Times New Roman" w:hAnsi="Times New Roman" w:cs="Times New Roman"/>
          <w:sz w:val="24"/>
          <w:szCs w:val="24"/>
        </w:rPr>
        <w:t>ператора.</w:t>
      </w:r>
    </w:p>
    <w:p w:rsidR="0024111E" w:rsidRDefault="0024111E" w:rsidP="002411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A64" w:rsidRDefault="005047FC" w:rsidP="00643A6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43A6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5047FC" w:rsidRPr="00643A64" w:rsidRDefault="005047FC" w:rsidP="00643A6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64">
        <w:rPr>
          <w:rFonts w:ascii="Times New Roman" w:hAnsi="Times New Roman" w:cs="Times New Roman"/>
          <w:sz w:val="24"/>
          <w:szCs w:val="24"/>
        </w:rPr>
        <w:t xml:space="preserve">7.1. Лица, виновные в нарушении норм, регулирующих хранение персональных данных </w:t>
      </w:r>
      <w:r w:rsidR="00E24D0A">
        <w:rPr>
          <w:rFonts w:ascii="Times New Roman" w:hAnsi="Times New Roman" w:cs="Times New Roman"/>
          <w:sz w:val="24"/>
          <w:szCs w:val="24"/>
        </w:rPr>
        <w:t>Субъекта</w:t>
      </w:r>
      <w:r w:rsidRPr="00643A64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047FC" w:rsidRPr="00643A64" w:rsidRDefault="005047FC" w:rsidP="002411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FC" w:rsidRPr="00643A64" w:rsidRDefault="005047FC" w:rsidP="00643A6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6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43A64" w:rsidRPr="00643A6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047FC" w:rsidRPr="00643A64" w:rsidRDefault="00643A64" w:rsidP="005047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47FC" w:rsidRPr="00643A64">
        <w:rPr>
          <w:sz w:val="24"/>
          <w:szCs w:val="24"/>
        </w:rPr>
        <w:t xml:space="preserve">.1. Все работники </w:t>
      </w:r>
      <w:r w:rsidR="00E24D0A">
        <w:rPr>
          <w:sz w:val="24"/>
          <w:szCs w:val="24"/>
        </w:rPr>
        <w:t>О</w:t>
      </w:r>
      <w:r w:rsidR="00A43289">
        <w:rPr>
          <w:sz w:val="24"/>
          <w:szCs w:val="24"/>
        </w:rPr>
        <w:t>ператора</w:t>
      </w:r>
      <w:r w:rsidR="00E24D0A">
        <w:rPr>
          <w:sz w:val="24"/>
          <w:szCs w:val="24"/>
        </w:rPr>
        <w:t xml:space="preserve"> должны быть ознакомлены под </w:t>
      </w:r>
      <w:proofErr w:type="spellStart"/>
      <w:r w:rsidR="00E24D0A">
        <w:rPr>
          <w:sz w:val="24"/>
          <w:szCs w:val="24"/>
        </w:rPr>
        <w:t>п</w:t>
      </w:r>
      <w:r w:rsidR="005047FC" w:rsidRPr="00643A64">
        <w:rPr>
          <w:sz w:val="24"/>
          <w:szCs w:val="24"/>
        </w:rPr>
        <w:t>о</w:t>
      </w:r>
      <w:r w:rsidR="00E24D0A">
        <w:rPr>
          <w:sz w:val="24"/>
          <w:szCs w:val="24"/>
        </w:rPr>
        <w:t>д</w:t>
      </w:r>
      <w:r w:rsidR="005047FC" w:rsidRPr="00643A64">
        <w:rPr>
          <w:sz w:val="24"/>
          <w:szCs w:val="24"/>
        </w:rPr>
        <w:t>спись</w:t>
      </w:r>
      <w:proofErr w:type="spellEnd"/>
      <w:r w:rsidR="005047FC" w:rsidRPr="00643A64">
        <w:rPr>
          <w:sz w:val="24"/>
          <w:szCs w:val="24"/>
        </w:rPr>
        <w:t xml:space="preserve"> с данным Положением. </w:t>
      </w:r>
    </w:p>
    <w:p w:rsidR="005047FC" w:rsidRPr="00643A64" w:rsidRDefault="00643A64" w:rsidP="005047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47FC" w:rsidRPr="00643A64">
        <w:rPr>
          <w:sz w:val="24"/>
          <w:szCs w:val="24"/>
        </w:rPr>
        <w:t>.2. Все изменения и дополнения к настоящему Положению утверждаются приказом Управления образования.</w:t>
      </w:r>
    </w:p>
    <w:p w:rsidR="005047FC" w:rsidRPr="00643A64" w:rsidRDefault="005047FC" w:rsidP="00922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47FC" w:rsidRPr="00643A64" w:rsidSect="00A95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9A" w:rsidRDefault="00B42B9A" w:rsidP="000563BD">
      <w:r>
        <w:separator/>
      </w:r>
    </w:p>
  </w:endnote>
  <w:endnote w:type="continuationSeparator" w:id="0">
    <w:p w:rsidR="00B42B9A" w:rsidRDefault="00B42B9A" w:rsidP="0005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9A" w:rsidRDefault="00B42B9A" w:rsidP="000563BD">
      <w:r>
        <w:separator/>
      </w:r>
    </w:p>
  </w:footnote>
  <w:footnote w:type="continuationSeparator" w:id="0">
    <w:p w:rsidR="00B42B9A" w:rsidRDefault="00B42B9A" w:rsidP="0005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D4"/>
    <w:multiLevelType w:val="hybridMultilevel"/>
    <w:tmpl w:val="5BB2555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7F8F"/>
    <w:multiLevelType w:val="hybridMultilevel"/>
    <w:tmpl w:val="C5F00FB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A46D7"/>
    <w:multiLevelType w:val="hybridMultilevel"/>
    <w:tmpl w:val="E1C61ADA"/>
    <w:lvl w:ilvl="0" w:tplc="8300F7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5553B"/>
    <w:multiLevelType w:val="hybridMultilevel"/>
    <w:tmpl w:val="0DB2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763238"/>
    <w:multiLevelType w:val="hybridMultilevel"/>
    <w:tmpl w:val="93BE4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E15928"/>
    <w:multiLevelType w:val="hybridMultilevel"/>
    <w:tmpl w:val="2DA21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5343D"/>
    <w:multiLevelType w:val="hybridMultilevel"/>
    <w:tmpl w:val="88349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DD12B1"/>
    <w:multiLevelType w:val="hybridMultilevel"/>
    <w:tmpl w:val="A684C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53244B"/>
    <w:multiLevelType w:val="hybridMultilevel"/>
    <w:tmpl w:val="220EB7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3551"/>
    <w:multiLevelType w:val="hybridMultilevel"/>
    <w:tmpl w:val="580C33F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02F"/>
    <w:multiLevelType w:val="hybridMultilevel"/>
    <w:tmpl w:val="C1DE11F8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65326"/>
    <w:multiLevelType w:val="hybridMultilevel"/>
    <w:tmpl w:val="5822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F18F3"/>
    <w:multiLevelType w:val="hybridMultilevel"/>
    <w:tmpl w:val="9244D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EC19B2"/>
    <w:multiLevelType w:val="hybridMultilevel"/>
    <w:tmpl w:val="DF5E96E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8CA"/>
    <w:multiLevelType w:val="hybridMultilevel"/>
    <w:tmpl w:val="ABD81C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F539F7"/>
    <w:multiLevelType w:val="hybridMultilevel"/>
    <w:tmpl w:val="D03C31D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509B"/>
    <w:multiLevelType w:val="hybridMultilevel"/>
    <w:tmpl w:val="2446D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FA5B78"/>
    <w:multiLevelType w:val="hybridMultilevel"/>
    <w:tmpl w:val="D89A0A2E"/>
    <w:lvl w:ilvl="0" w:tplc="34342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2397"/>
    <w:multiLevelType w:val="multilevel"/>
    <w:tmpl w:val="2E0CCD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9">
    <w:nsid w:val="3EC375AD"/>
    <w:multiLevelType w:val="hybridMultilevel"/>
    <w:tmpl w:val="9F74C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155755"/>
    <w:multiLevelType w:val="hybridMultilevel"/>
    <w:tmpl w:val="5D38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C3969"/>
    <w:multiLevelType w:val="hybridMultilevel"/>
    <w:tmpl w:val="69929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4C599F"/>
    <w:multiLevelType w:val="hybridMultilevel"/>
    <w:tmpl w:val="780E4090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433"/>
    <w:multiLevelType w:val="hybridMultilevel"/>
    <w:tmpl w:val="FB90637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16FD8"/>
    <w:multiLevelType w:val="hybridMultilevel"/>
    <w:tmpl w:val="999C6B2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1AF6"/>
    <w:multiLevelType w:val="hybridMultilevel"/>
    <w:tmpl w:val="E50C7C6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48DC"/>
    <w:multiLevelType w:val="hybridMultilevel"/>
    <w:tmpl w:val="CA826FAC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02C6B"/>
    <w:multiLevelType w:val="hybridMultilevel"/>
    <w:tmpl w:val="3E0CA2A2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7828F7"/>
    <w:multiLevelType w:val="hybridMultilevel"/>
    <w:tmpl w:val="BA224618"/>
    <w:lvl w:ilvl="0" w:tplc="0A0CD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8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17"/>
  </w:num>
  <w:num w:numId="13">
    <w:abstractNumId w:val="19"/>
  </w:num>
  <w:num w:numId="14">
    <w:abstractNumId w:val="3"/>
  </w:num>
  <w:num w:numId="15">
    <w:abstractNumId w:val="6"/>
  </w:num>
  <w:num w:numId="16">
    <w:abstractNumId w:val="20"/>
  </w:num>
  <w:num w:numId="17">
    <w:abstractNumId w:val="5"/>
  </w:num>
  <w:num w:numId="18">
    <w:abstractNumId w:val="21"/>
  </w:num>
  <w:num w:numId="19">
    <w:abstractNumId w:val="4"/>
  </w:num>
  <w:num w:numId="20">
    <w:abstractNumId w:val="16"/>
  </w:num>
  <w:num w:numId="21">
    <w:abstractNumId w:val="14"/>
  </w:num>
  <w:num w:numId="22">
    <w:abstractNumId w:val="12"/>
  </w:num>
  <w:num w:numId="23">
    <w:abstractNumId w:val="7"/>
  </w:num>
  <w:num w:numId="24">
    <w:abstractNumId w:val="1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23"/>
    <w:rsid w:val="00004C70"/>
    <w:rsid w:val="000563BD"/>
    <w:rsid w:val="000871C3"/>
    <w:rsid w:val="00092CFB"/>
    <w:rsid w:val="000D18DB"/>
    <w:rsid w:val="001001E5"/>
    <w:rsid w:val="001017ED"/>
    <w:rsid w:val="00112833"/>
    <w:rsid w:val="00124765"/>
    <w:rsid w:val="00184206"/>
    <w:rsid w:val="00193846"/>
    <w:rsid w:val="00196FD5"/>
    <w:rsid w:val="001B4F39"/>
    <w:rsid w:val="001F44D8"/>
    <w:rsid w:val="002068C6"/>
    <w:rsid w:val="00212890"/>
    <w:rsid w:val="0022782C"/>
    <w:rsid w:val="0024111E"/>
    <w:rsid w:val="00261A23"/>
    <w:rsid w:val="002657F2"/>
    <w:rsid w:val="00296382"/>
    <w:rsid w:val="002B7241"/>
    <w:rsid w:val="002F3069"/>
    <w:rsid w:val="00322419"/>
    <w:rsid w:val="00332A64"/>
    <w:rsid w:val="00343CAD"/>
    <w:rsid w:val="0038414A"/>
    <w:rsid w:val="003935F5"/>
    <w:rsid w:val="003C4C7D"/>
    <w:rsid w:val="003D0212"/>
    <w:rsid w:val="004022EE"/>
    <w:rsid w:val="0040459A"/>
    <w:rsid w:val="00406750"/>
    <w:rsid w:val="00433AF4"/>
    <w:rsid w:val="004423BD"/>
    <w:rsid w:val="00451BA2"/>
    <w:rsid w:val="00452785"/>
    <w:rsid w:val="00455B1F"/>
    <w:rsid w:val="004B5727"/>
    <w:rsid w:val="004F4CED"/>
    <w:rsid w:val="004F7367"/>
    <w:rsid w:val="005047FC"/>
    <w:rsid w:val="0054116B"/>
    <w:rsid w:val="0054361E"/>
    <w:rsid w:val="005643DC"/>
    <w:rsid w:val="00574F21"/>
    <w:rsid w:val="005A34B4"/>
    <w:rsid w:val="00643A64"/>
    <w:rsid w:val="0065685E"/>
    <w:rsid w:val="006A3042"/>
    <w:rsid w:val="006A4B4E"/>
    <w:rsid w:val="006E5088"/>
    <w:rsid w:val="00732BA4"/>
    <w:rsid w:val="007B4118"/>
    <w:rsid w:val="00803DF3"/>
    <w:rsid w:val="00816568"/>
    <w:rsid w:val="0086080E"/>
    <w:rsid w:val="00871164"/>
    <w:rsid w:val="00873014"/>
    <w:rsid w:val="00890A09"/>
    <w:rsid w:val="008B1571"/>
    <w:rsid w:val="008D7002"/>
    <w:rsid w:val="008E5F5D"/>
    <w:rsid w:val="00922E35"/>
    <w:rsid w:val="00936954"/>
    <w:rsid w:val="00947C9F"/>
    <w:rsid w:val="009B78C7"/>
    <w:rsid w:val="009C5318"/>
    <w:rsid w:val="00A25B4A"/>
    <w:rsid w:val="00A43289"/>
    <w:rsid w:val="00A956E0"/>
    <w:rsid w:val="00AB5048"/>
    <w:rsid w:val="00AF1FE9"/>
    <w:rsid w:val="00AF7414"/>
    <w:rsid w:val="00B25D13"/>
    <w:rsid w:val="00B42B9A"/>
    <w:rsid w:val="00B44E51"/>
    <w:rsid w:val="00B54DC8"/>
    <w:rsid w:val="00B61748"/>
    <w:rsid w:val="00BA79C8"/>
    <w:rsid w:val="00BE242B"/>
    <w:rsid w:val="00BF7868"/>
    <w:rsid w:val="00C47ED4"/>
    <w:rsid w:val="00C6209F"/>
    <w:rsid w:val="00C7406F"/>
    <w:rsid w:val="00C821ED"/>
    <w:rsid w:val="00CA1621"/>
    <w:rsid w:val="00CA2938"/>
    <w:rsid w:val="00D215A5"/>
    <w:rsid w:val="00D404C2"/>
    <w:rsid w:val="00D81EAA"/>
    <w:rsid w:val="00DC4864"/>
    <w:rsid w:val="00DC4CD4"/>
    <w:rsid w:val="00DC7684"/>
    <w:rsid w:val="00DE0280"/>
    <w:rsid w:val="00DF4CDF"/>
    <w:rsid w:val="00E24D0A"/>
    <w:rsid w:val="00E654C7"/>
    <w:rsid w:val="00E97BBD"/>
    <w:rsid w:val="00EA2B2C"/>
    <w:rsid w:val="00ED2EDE"/>
    <w:rsid w:val="00ED4DD6"/>
    <w:rsid w:val="00ED6F49"/>
    <w:rsid w:val="00F23A57"/>
    <w:rsid w:val="00F2776E"/>
    <w:rsid w:val="00F552C7"/>
    <w:rsid w:val="00F776F5"/>
    <w:rsid w:val="00F84568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65685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6568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656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63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A2408A802E7A8B1E768A42F91F384835187F4E0764FF43CA2D8E67FrCh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49101D4A970F161EDF1D73C66F154F398AE6DB94FB4DD6A91F533A0C7124B425C690D6E57F892pDK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F43E7DF0584183AD831BFCDA9C29A2CE30512E081CBCCD69759D82734E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FF43E7DF0584183AD831BFCDA9C29A2CE30512E081CBCCD69759D82742464D86A8EB1422564A8536E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49101D4A970F161EDF1D73C66F154F398AE6DB94FB4DD6A91F533A0pCK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61EF-CF9C-4491-90C5-5803E14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13</cp:revision>
  <cp:lastPrinted>2016-06-06T08:39:00Z</cp:lastPrinted>
  <dcterms:created xsi:type="dcterms:W3CDTF">2016-10-26T12:30:00Z</dcterms:created>
  <dcterms:modified xsi:type="dcterms:W3CDTF">2016-11-25T07:07:00Z</dcterms:modified>
</cp:coreProperties>
</file>