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3" w:rsidRDefault="007A6E03" w:rsidP="00265ADB">
      <w:pPr>
        <w:ind w:firstLine="567"/>
        <w:jc w:val="center"/>
        <w:rPr>
          <w:b/>
        </w:rPr>
      </w:pPr>
    </w:p>
    <w:p w:rsidR="004E335A" w:rsidRDefault="00265ADB" w:rsidP="00265ADB">
      <w:pPr>
        <w:ind w:firstLine="567"/>
        <w:jc w:val="center"/>
        <w:rPr>
          <w:b/>
        </w:rPr>
      </w:pPr>
      <w:r w:rsidRPr="00C27627">
        <w:rPr>
          <w:b/>
        </w:rPr>
        <w:t>Инфо</w:t>
      </w:r>
      <w:r w:rsidR="007D22D1">
        <w:rPr>
          <w:b/>
        </w:rPr>
        <w:t xml:space="preserve">рмация </w:t>
      </w:r>
    </w:p>
    <w:p w:rsidR="00A95A1C" w:rsidRPr="00C27627" w:rsidRDefault="004E335A" w:rsidP="00265ADB">
      <w:pPr>
        <w:ind w:firstLine="567"/>
        <w:jc w:val="center"/>
        <w:rPr>
          <w:b/>
        </w:rPr>
      </w:pPr>
      <w:r>
        <w:rPr>
          <w:b/>
        </w:rPr>
        <w:t xml:space="preserve">о мерах, принимаемых главами муниципальных образований в РК по развитию городских округов (муниципальных районов), в том числе в рамках реализации Указов Президента РФ от 7 мая 2012 года №№ 596-606 </w:t>
      </w:r>
      <w:r w:rsidR="007D22D1">
        <w:rPr>
          <w:b/>
        </w:rPr>
        <w:t>по Управлению образования</w:t>
      </w:r>
      <w:r w:rsidR="00265ADB" w:rsidRPr="00C27627">
        <w:rPr>
          <w:b/>
        </w:rPr>
        <w:t xml:space="preserve"> АМО ГО </w:t>
      </w:r>
      <w:r w:rsidR="00B60298">
        <w:rPr>
          <w:b/>
        </w:rPr>
        <w:t>«Усинск»</w:t>
      </w:r>
      <w:r>
        <w:rPr>
          <w:b/>
        </w:rPr>
        <w:t xml:space="preserve"> по состоянию на 01 </w:t>
      </w:r>
      <w:r w:rsidR="007E2E21">
        <w:rPr>
          <w:b/>
        </w:rPr>
        <w:t>января</w:t>
      </w:r>
      <w:r>
        <w:rPr>
          <w:b/>
        </w:rPr>
        <w:t xml:space="preserve"> 201</w:t>
      </w:r>
      <w:r w:rsidR="007E2E21">
        <w:rPr>
          <w:b/>
        </w:rPr>
        <w:t>8</w:t>
      </w:r>
      <w:r>
        <w:rPr>
          <w:b/>
        </w:rPr>
        <w:t xml:space="preserve"> года</w:t>
      </w:r>
      <w:r w:rsidR="00265ADB" w:rsidRPr="00C27627">
        <w:rPr>
          <w:b/>
        </w:rPr>
        <w:t>.</w:t>
      </w:r>
    </w:p>
    <w:p w:rsidR="007D22D1" w:rsidRDefault="007D22D1" w:rsidP="007D2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 является отраслевым органом администрации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, входящим в структуру администрации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, и осуществляет в пределах своей компетенции управление и </w:t>
      </w:r>
      <w:proofErr w:type="gramStart"/>
      <w:r w:rsidRPr="00C276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7627">
        <w:rPr>
          <w:rFonts w:ascii="Times New Roman" w:hAnsi="Times New Roman" w:cs="Times New Roman"/>
          <w:sz w:val="24"/>
          <w:szCs w:val="24"/>
        </w:rPr>
        <w:t xml:space="preserve"> организацией доступного и бесплатного </w:t>
      </w:r>
      <w:r w:rsidRPr="00C27627">
        <w:rPr>
          <w:rFonts w:ascii="Times New Roman" w:hAnsi="Times New Roman" w:cs="Times New Roman"/>
          <w:color w:val="000000"/>
          <w:sz w:val="24"/>
          <w:szCs w:val="24"/>
        </w:rPr>
        <w:t>дошкольного,</w:t>
      </w:r>
      <w:r w:rsidRPr="00C27627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образования.</w:t>
      </w: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Управление является юридическим лицом, имеет счета, открытые в установленном законодательством порядке, печать и бланки, иные печати и штампы, может от своего имени приобретать и осуществлять имущественные и личные неимущественные права, нести обязанности, выступать истцом и ответчиком в судах в соответствии с законодательством Российской Федерации.</w:t>
      </w: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 xml:space="preserve">Управление осуществляет в установленном порядке и в соответствии с законодательством </w:t>
      </w:r>
      <w:proofErr w:type="gramStart"/>
      <w:r w:rsidRPr="00C27627">
        <w:rPr>
          <w:rFonts w:ascii="Times New Roman" w:hAnsi="Times New Roman" w:cs="Times New Roman"/>
          <w:sz w:val="24"/>
          <w:szCs w:val="24"/>
        </w:rPr>
        <w:t>функции получателя средств бюджета муниципального образования городского</w:t>
      </w:r>
      <w:proofErr w:type="gramEnd"/>
      <w:r w:rsidRPr="00C27627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 (далее -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>) в части средств, предусмотренных на содержание Управления и реализацию возложенных на него функций, и функции главного распорядителя средств бюджета в отношении образовательных учреждений (учреждений), подведомственных Управлению.</w:t>
      </w: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Управление осуществляет функции и полномочия учредителя в отношении всех подведомственных ему образовательных учреждений.</w:t>
      </w: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 xml:space="preserve">Учредителем Управления является администрация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>.</w:t>
      </w: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 xml:space="preserve">Управление находится в административно-хозяйственном подчинении администрация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 и в ведомственном подчинении Министерства образования Республики Коми.</w:t>
      </w: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7D22D1" w:rsidRDefault="00265ADB" w:rsidP="007D22D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627">
        <w:rPr>
          <w:rFonts w:ascii="Times New Roman" w:hAnsi="Times New Roman" w:cs="Times New Roman"/>
          <w:sz w:val="24"/>
          <w:szCs w:val="24"/>
        </w:rPr>
        <w:t xml:space="preserve">Обеспечение организации предоставления на территории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начального общего, основного общего и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дополнительного образования и общедоступного бесплатного дошкольного образования, а также организация отдыха детей в каникулярное время.</w:t>
      </w:r>
      <w:proofErr w:type="gramEnd"/>
    </w:p>
    <w:p w:rsidR="007D22D1" w:rsidRDefault="00265ADB" w:rsidP="007D22D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D1">
        <w:rPr>
          <w:rFonts w:ascii="Times New Roman" w:hAnsi="Times New Roman" w:cs="Times New Roman"/>
          <w:sz w:val="24"/>
          <w:szCs w:val="24"/>
        </w:rPr>
        <w:t>Обеспечение эффективной работы подведомственных Управлению образовательных учреждений.</w:t>
      </w:r>
    </w:p>
    <w:p w:rsidR="007D22D1" w:rsidRDefault="00265ADB" w:rsidP="007D22D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D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7D22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2D1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образовательных учреждений, расположенных на территории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7D22D1">
        <w:rPr>
          <w:rFonts w:ascii="Times New Roman" w:hAnsi="Times New Roman" w:cs="Times New Roman"/>
          <w:sz w:val="24"/>
          <w:szCs w:val="24"/>
        </w:rPr>
        <w:t xml:space="preserve"> </w:t>
      </w:r>
      <w:r w:rsidRPr="007D22D1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своей компетенции. </w:t>
      </w:r>
    </w:p>
    <w:p w:rsidR="00265ADB" w:rsidRDefault="00265ADB" w:rsidP="007D22D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D1">
        <w:rPr>
          <w:rFonts w:ascii="Times New Roman" w:hAnsi="Times New Roman" w:cs="Times New Roman"/>
          <w:color w:val="000000"/>
          <w:sz w:val="24"/>
          <w:szCs w:val="24"/>
        </w:rPr>
        <w:t>Обеспечение стабильного функционирования и развития системы образования муниципального</w:t>
      </w:r>
      <w:r w:rsidRPr="007D22D1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7D22D1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 обучающихся и воспитанников.</w:t>
      </w:r>
    </w:p>
    <w:p w:rsidR="007D22D1" w:rsidRPr="007D22D1" w:rsidRDefault="007D22D1" w:rsidP="007D22D1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ADB" w:rsidRPr="00C27627" w:rsidRDefault="00265ADB" w:rsidP="007D2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>Источниками финансового обеспечения деятельности Управления являются:</w:t>
      </w:r>
    </w:p>
    <w:p w:rsidR="007D22D1" w:rsidRDefault="00265ADB" w:rsidP="007D22D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27">
        <w:rPr>
          <w:rFonts w:ascii="Times New Roman" w:hAnsi="Times New Roman" w:cs="Times New Roman"/>
          <w:sz w:val="24"/>
          <w:szCs w:val="24"/>
        </w:rPr>
        <w:t xml:space="preserve">средства, полученные из бюджета муниципального образования городского округа </w:t>
      </w:r>
      <w:r w:rsidR="00B60298">
        <w:rPr>
          <w:rFonts w:ascii="Times New Roman" w:hAnsi="Times New Roman" w:cs="Times New Roman"/>
          <w:sz w:val="24"/>
          <w:szCs w:val="24"/>
        </w:rPr>
        <w:t>«Усинск»</w:t>
      </w:r>
      <w:r w:rsidRPr="00C27627">
        <w:rPr>
          <w:rFonts w:ascii="Times New Roman" w:hAnsi="Times New Roman" w:cs="Times New Roman"/>
          <w:sz w:val="24"/>
          <w:szCs w:val="24"/>
        </w:rPr>
        <w:t xml:space="preserve"> на основании бюджетной сметы;</w:t>
      </w:r>
    </w:p>
    <w:p w:rsidR="007D22D1" w:rsidRDefault="00265ADB" w:rsidP="007D22D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D1">
        <w:rPr>
          <w:rFonts w:ascii="Times New Roman" w:hAnsi="Times New Roman" w:cs="Times New Roman"/>
          <w:sz w:val="24"/>
          <w:szCs w:val="24"/>
        </w:rPr>
        <w:t>субвенции и субсидии, выделяемые местному бюджету из федерального бюджета и бюджета Республики Коми;</w:t>
      </w:r>
    </w:p>
    <w:p w:rsidR="007D22D1" w:rsidRDefault="00265ADB" w:rsidP="007D22D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D1">
        <w:rPr>
          <w:rFonts w:ascii="Times New Roman" w:hAnsi="Times New Roman" w:cs="Times New Roman"/>
          <w:sz w:val="24"/>
          <w:szCs w:val="24"/>
        </w:rPr>
        <w:lastRenderedPageBreak/>
        <w:t>средства спонсоров, добровольные взносы (пожертвования) организаций, предприятий, учреждений и граждан;</w:t>
      </w:r>
    </w:p>
    <w:p w:rsidR="00AC19BD" w:rsidRPr="00F2642D" w:rsidRDefault="00265ADB" w:rsidP="00F2642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2D1">
        <w:rPr>
          <w:rFonts w:ascii="Times New Roman" w:hAnsi="Times New Roman" w:cs="Times New Roman"/>
          <w:sz w:val="24"/>
          <w:szCs w:val="24"/>
        </w:rPr>
        <w:t>иные источники, не запрещенные действующим законодательством.</w:t>
      </w:r>
    </w:p>
    <w:p w:rsidR="007E2E21" w:rsidRPr="007E2E21" w:rsidRDefault="007E2E21" w:rsidP="007E2E21">
      <w:pPr>
        <w:ind w:firstLine="700"/>
        <w:jc w:val="both"/>
        <w:rPr>
          <w:rFonts w:ascii="Courier New" w:eastAsia="Courier New" w:hAnsi="Courier New"/>
        </w:rPr>
      </w:pPr>
      <w:r w:rsidRPr="007E2E21">
        <w:rPr>
          <w:color w:val="000000"/>
          <w:shd w:val="nil"/>
        </w:rPr>
        <w:t xml:space="preserve">По состоянию на 01.01.2017 на балансе Управления образования числилось 33 учреждения, в т.ч.: Управление образования АМО ГО </w:t>
      </w:r>
      <w:r w:rsidR="00B60298">
        <w:rPr>
          <w:color w:val="000000"/>
          <w:shd w:val="nil"/>
        </w:rPr>
        <w:t>«Усинск»</w:t>
      </w:r>
      <w:r w:rsidRPr="007E2E21">
        <w:rPr>
          <w:color w:val="000000"/>
          <w:shd w:val="nil"/>
        </w:rPr>
        <w:t xml:space="preserve">, 8 автономных учреждений и 24 бюджетных учреждения (в том числе МБУ «Молодежный центр»). </w:t>
      </w:r>
    </w:p>
    <w:p w:rsidR="007E2E21" w:rsidRPr="007E2E21" w:rsidRDefault="007E2E21" w:rsidP="007E2E21">
      <w:pPr>
        <w:ind w:firstLine="700"/>
        <w:jc w:val="both"/>
        <w:rPr>
          <w:rFonts w:ascii="Courier New" w:eastAsia="Courier New" w:hAnsi="Courier New"/>
        </w:rPr>
      </w:pPr>
      <w:r w:rsidRPr="007E2E21">
        <w:rPr>
          <w:color w:val="000000"/>
          <w:shd w:val="nil"/>
        </w:rPr>
        <w:t xml:space="preserve">По состоянию на 01.01.2018 на балансе Управления образования числится 32 учреждения, в т.ч.: Управление образования АМО ГО </w:t>
      </w:r>
      <w:r w:rsidR="00B60298">
        <w:rPr>
          <w:color w:val="000000"/>
          <w:shd w:val="nil"/>
        </w:rPr>
        <w:t>«Усинск»</w:t>
      </w:r>
      <w:r w:rsidRPr="007E2E21">
        <w:rPr>
          <w:color w:val="000000"/>
          <w:shd w:val="nil"/>
        </w:rPr>
        <w:t xml:space="preserve">, 8 автономных учреждений и 23 бюджетных учреждения (в том числе МБУ «Молодежный центр»). </w:t>
      </w:r>
    </w:p>
    <w:p w:rsidR="007E2E21" w:rsidRPr="007E2E21" w:rsidRDefault="007E2E21" w:rsidP="007E2E21">
      <w:pPr>
        <w:ind w:firstLine="700"/>
        <w:jc w:val="both"/>
        <w:rPr>
          <w:rFonts w:ascii="Courier New" w:eastAsia="Courier New" w:hAnsi="Courier New"/>
        </w:rPr>
      </w:pPr>
      <w:r w:rsidRPr="007E2E21">
        <w:rPr>
          <w:color w:val="000000"/>
          <w:shd w:val="nil"/>
        </w:rPr>
        <w:t>Уменьшение на 1 бюджетное учреждение произошло в связи с реорганизацией МБОУ «СОШ № 6» г. Усинска с февраля 2017 года на основании постановления от 08 ноября 2017 года № 1861 «О реорганизации муниципальных образовательных организаций путём присоединения муниципального бюджетного общеобразовательного учреждения «Средняя общеобразовательная школа № 6» г</w:t>
      </w:r>
      <w:proofErr w:type="gramStart"/>
      <w:r w:rsidRPr="007E2E21">
        <w:rPr>
          <w:color w:val="000000"/>
          <w:shd w:val="nil"/>
        </w:rPr>
        <w:t>.У</w:t>
      </w:r>
      <w:proofErr w:type="gramEnd"/>
      <w:r w:rsidRPr="007E2E21">
        <w:rPr>
          <w:color w:val="000000"/>
          <w:shd w:val="nil"/>
        </w:rPr>
        <w:t>синска к муниципальному бюджетному общеобразовательному учреждению «Средняя общеобразовательная школа № 5» г.Усинска»</w:t>
      </w:r>
    </w:p>
    <w:p w:rsidR="007A1F00" w:rsidRDefault="007D22D1" w:rsidP="007E2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 w:rsidRPr="00F2642D">
        <w:t xml:space="preserve">В направлении совершенствования учительского потенциала решаются задачи поэтапного доведения среднемесячной заработной платы учителей образовательных учреждений до уровня заработной платы работников в целом по экономике в Республике Коми.  </w:t>
      </w:r>
    </w:p>
    <w:p w:rsidR="007E149F" w:rsidRPr="00F2642D" w:rsidRDefault="007A1F00" w:rsidP="007E2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 w:rsidR="007D22D1" w:rsidRPr="00F2642D">
        <w:t>Согласно постановлению</w:t>
      </w:r>
      <w:r>
        <w:t xml:space="preserve"> АМО ГО </w:t>
      </w:r>
      <w:r w:rsidR="00B60298">
        <w:t>«Усинск»</w:t>
      </w:r>
      <w:r>
        <w:t xml:space="preserve"> </w:t>
      </w:r>
      <w:r w:rsidR="00661124" w:rsidRPr="00F2642D">
        <w:t>«</w:t>
      </w:r>
      <w:r>
        <w:t xml:space="preserve">О внесении изменений в постановление администрации муниципального образования городского округа </w:t>
      </w:r>
      <w:r w:rsidR="00B60298">
        <w:t>«Усинск»</w:t>
      </w:r>
      <w:r>
        <w:t xml:space="preserve"> от 27 июня 2013 года № 1353 «О мерах по реализации Указа Президента Российской Федерации от 07 мая 2012 года № 597 «О мероприятиях по реализации государственной социальной политики</w:t>
      </w:r>
      <w:r w:rsidR="00661124" w:rsidRPr="00F2642D">
        <w:t xml:space="preserve">» от </w:t>
      </w:r>
      <w:r>
        <w:t>25</w:t>
      </w:r>
      <w:r w:rsidR="005537DD" w:rsidRPr="00F2642D">
        <w:t>.</w:t>
      </w:r>
      <w:r>
        <w:t>12</w:t>
      </w:r>
      <w:r w:rsidR="005537DD" w:rsidRPr="00F2642D">
        <w:t>.201</w:t>
      </w:r>
      <w:r>
        <w:t>7</w:t>
      </w:r>
      <w:r w:rsidR="005537DD" w:rsidRPr="00F2642D">
        <w:t>г</w:t>
      </w:r>
      <w:r w:rsidR="00661124" w:rsidRPr="00F2642D">
        <w:t>.</w:t>
      </w:r>
      <w:r>
        <w:t xml:space="preserve"> № 2256</w:t>
      </w:r>
      <w:r w:rsidR="007E149F" w:rsidRPr="00F2642D">
        <w:t>:</w:t>
      </w:r>
    </w:p>
    <w:p w:rsidR="007D22D1" w:rsidRPr="007A1F00" w:rsidRDefault="00661124" w:rsidP="007D22D1">
      <w:pPr>
        <w:pStyle w:val="a3"/>
        <w:numPr>
          <w:ilvl w:val="0"/>
          <w:numId w:val="4"/>
        </w:numPr>
        <w:jc w:val="both"/>
      </w:pPr>
      <w:r w:rsidRPr="007A1F00">
        <w:t xml:space="preserve">среднемесячная заработная плата </w:t>
      </w:r>
      <w:proofErr w:type="spellStart"/>
      <w:r w:rsidRPr="007A1F00">
        <w:t>педработников</w:t>
      </w:r>
      <w:proofErr w:type="spellEnd"/>
      <w:r w:rsidRPr="007A1F00">
        <w:t xml:space="preserve"> муниципальных учреждений общего образования </w:t>
      </w:r>
      <w:r w:rsidR="00E82EC7" w:rsidRPr="007A1F00">
        <w:t xml:space="preserve">в </w:t>
      </w:r>
      <w:r w:rsidRPr="007A1F00">
        <w:t>201</w:t>
      </w:r>
      <w:r w:rsidR="008A7A0F" w:rsidRPr="007A1F00">
        <w:t>7</w:t>
      </w:r>
      <w:r w:rsidRPr="007A1F00">
        <w:t xml:space="preserve"> год</w:t>
      </w:r>
      <w:r w:rsidR="00E82EC7" w:rsidRPr="007A1F00">
        <w:t>у</w:t>
      </w:r>
      <w:r w:rsidRPr="007A1F00">
        <w:t xml:space="preserve"> составляет </w:t>
      </w:r>
      <w:r w:rsidR="00884354" w:rsidRPr="007A1F00">
        <w:t>55</w:t>
      </w:r>
      <w:r w:rsidR="00610B60" w:rsidRPr="007A1F00">
        <w:t> </w:t>
      </w:r>
      <w:r w:rsidR="00884354" w:rsidRPr="007A1F00">
        <w:t>888</w:t>
      </w:r>
      <w:r w:rsidR="00610B60" w:rsidRPr="007A1F00">
        <w:t>,00</w:t>
      </w:r>
      <w:r w:rsidR="000E1780" w:rsidRPr="007A1F00">
        <w:t xml:space="preserve"> </w:t>
      </w:r>
      <w:r w:rsidR="00610B60" w:rsidRPr="007A1F00">
        <w:t xml:space="preserve">руб., фактически начисленная за </w:t>
      </w:r>
      <w:r w:rsidRPr="007A1F00">
        <w:t>201</w:t>
      </w:r>
      <w:r w:rsidR="008A7A0F" w:rsidRPr="007A1F00">
        <w:t>7</w:t>
      </w:r>
      <w:r w:rsidRPr="007A1F00">
        <w:t xml:space="preserve"> год составила</w:t>
      </w:r>
      <w:r w:rsidR="007E149F" w:rsidRPr="007A1F00">
        <w:t xml:space="preserve"> </w:t>
      </w:r>
      <w:r w:rsidR="007A1F00" w:rsidRPr="007A1F00">
        <w:t>56 898</w:t>
      </w:r>
      <w:r w:rsidR="00E33D2F" w:rsidRPr="007A1F00">
        <w:t xml:space="preserve"> </w:t>
      </w:r>
      <w:r w:rsidR="007E149F" w:rsidRPr="007A1F00">
        <w:t>руб.;</w:t>
      </w:r>
    </w:p>
    <w:p w:rsidR="00E82EC7" w:rsidRPr="007A1F00" w:rsidRDefault="007E149F" w:rsidP="007D22D1">
      <w:pPr>
        <w:pStyle w:val="a3"/>
        <w:numPr>
          <w:ilvl w:val="0"/>
          <w:numId w:val="4"/>
        </w:numPr>
        <w:jc w:val="both"/>
      </w:pPr>
      <w:r w:rsidRPr="007A1F00">
        <w:t xml:space="preserve">среднемесячная заработная плата </w:t>
      </w:r>
      <w:proofErr w:type="spellStart"/>
      <w:r w:rsidRPr="007A1F00">
        <w:t>педработников</w:t>
      </w:r>
      <w:proofErr w:type="spellEnd"/>
      <w:r w:rsidRPr="007A1F00">
        <w:t xml:space="preserve"> муниципальных учреждений дошкольного  образования </w:t>
      </w:r>
      <w:r w:rsidR="00E82EC7" w:rsidRPr="007A1F00">
        <w:t>в 201</w:t>
      </w:r>
      <w:r w:rsidR="001124F1" w:rsidRPr="007A1F00">
        <w:t>7</w:t>
      </w:r>
      <w:r w:rsidR="00E82EC7" w:rsidRPr="007A1F00">
        <w:t xml:space="preserve"> году составляет 44</w:t>
      </w:r>
      <w:r w:rsidR="00610B60" w:rsidRPr="007A1F00">
        <w:t> </w:t>
      </w:r>
      <w:r w:rsidR="00E82EC7" w:rsidRPr="007A1F00">
        <w:t>689</w:t>
      </w:r>
      <w:r w:rsidR="00610B60" w:rsidRPr="007A1F00">
        <w:t>,00</w:t>
      </w:r>
      <w:r w:rsidR="00E82EC7" w:rsidRPr="007A1F00">
        <w:t xml:space="preserve"> руб., фактически начисленная </w:t>
      </w:r>
      <w:r w:rsidR="00186FE9" w:rsidRPr="007A1F00">
        <w:t xml:space="preserve">за </w:t>
      </w:r>
      <w:r w:rsidR="00703866" w:rsidRPr="007A1F00">
        <w:t>201</w:t>
      </w:r>
      <w:r w:rsidR="001124F1" w:rsidRPr="007A1F00">
        <w:t>7</w:t>
      </w:r>
      <w:r w:rsidR="00703866" w:rsidRPr="007A1F00">
        <w:t xml:space="preserve"> год</w:t>
      </w:r>
      <w:r w:rsidR="00186FE9" w:rsidRPr="007A1F00">
        <w:t xml:space="preserve"> составила </w:t>
      </w:r>
      <w:r w:rsidR="00610B60" w:rsidRPr="007A1F00">
        <w:t>4</w:t>
      </w:r>
      <w:r w:rsidR="007A1F00" w:rsidRPr="007A1F00">
        <w:t>6 464</w:t>
      </w:r>
      <w:r w:rsidR="00186FE9" w:rsidRPr="007A1F00">
        <w:t xml:space="preserve"> руб.;</w:t>
      </w:r>
    </w:p>
    <w:p w:rsidR="00EF5FBB" w:rsidRPr="007A1F00" w:rsidRDefault="007E149F" w:rsidP="00186FE9">
      <w:pPr>
        <w:pStyle w:val="a3"/>
        <w:numPr>
          <w:ilvl w:val="0"/>
          <w:numId w:val="4"/>
        </w:numPr>
        <w:jc w:val="both"/>
      </w:pPr>
      <w:r w:rsidRPr="007A1F00">
        <w:t xml:space="preserve">среднемесячная заработная плата </w:t>
      </w:r>
      <w:proofErr w:type="spellStart"/>
      <w:r w:rsidRPr="007A1F00">
        <w:t>педработников</w:t>
      </w:r>
      <w:proofErr w:type="spellEnd"/>
      <w:r w:rsidRPr="007A1F00">
        <w:t xml:space="preserve"> </w:t>
      </w:r>
      <w:r w:rsidR="00E15BC7" w:rsidRPr="007A1F00">
        <w:rPr>
          <w:lang w:eastAsia="en-US"/>
        </w:rPr>
        <w:t xml:space="preserve">МАУДО «ЦДОД» </w:t>
      </w:r>
      <w:r w:rsidR="00E15BC7" w:rsidRPr="007A1F00">
        <w:t xml:space="preserve"> </w:t>
      </w:r>
      <w:r w:rsidRPr="007A1F00">
        <w:t xml:space="preserve">дополнительного образования </w:t>
      </w:r>
      <w:r w:rsidR="00F2642D" w:rsidRPr="007A1F00">
        <w:t>в</w:t>
      </w:r>
      <w:r w:rsidRPr="007A1F00">
        <w:t xml:space="preserve"> 201</w:t>
      </w:r>
      <w:r w:rsidR="00F2642D" w:rsidRPr="007A1F00">
        <w:t>7</w:t>
      </w:r>
      <w:r w:rsidRPr="007A1F00">
        <w:t xml:space="preserve"> год</w:t>
      </w:r>
      <w:r w:rsidR="00F2642D" w:rsidRPr="007A1F00">
        <w:t>у</w:t>
      </w:r>
      <w:r w:rsidRPr="007A1F00">
        <w:t xml:space="preserve"> составляет </w:t>
      </w:r>
      <w:r w:rsidR="00131115" w:rsidRPr="007A1F00">
        <w:t>54 386,00</w:t>
      </w:r>
      <w:r w:rsidRPr="007A1F00">
        <w:t xml:space="preserve"> руб., фактически начисленная </w:t>
      </w:r>
      <w:r w:rsidR="00610B60" w:rsidRPr="007A1F00">
        <w:t xml:space="preserve">за </w:t>
      </w:r>
      <w:r w:rsidR="00703866" w:rsidRPr="007A1F00">
        <w:t>201</w:t>
      </w:r>
      <w:r w:rsidR="00F2642D" w:rsidRPr="007A1F00">
        <w:t>7</w:t>
      </w:r>
      <w:r w:rsidR="00703866" w:rsidRPr="007A1F00">
        <w:t xml:space="preserve"> год</w:t>
      </w:r>
      <w:r w:rsidR="00186FE9" w:rsidRPr="007A1F00">
        <w:t xml:space="preserve"> составила </w:t>
      </w:r>
      <w:r w:rsidR="007A1F00" w:rsidRPr="007A1F00">
        <w:t>55 493</w:t>
      </w:r>
      <w:r w:rsidR="00186FE9" w:rsidRPr="007A1F00">
        <w:t xml:space="preserve"> руб.</w:t>
      </w:r>
    </w:p>
    <w:p w:rsidR="00C05327" w:rsidRPr="00C17819" w:rsidRDefault="00C05327" w:rsidP="00927C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</w:pPr>
      <w:r w:rsidRPr="006F6208">
        <w:t xml:space="preserve">Организована система </w:t>
      </w:r>
      <w:r w:rsidRPr="00C17819">
        <w:t xml:space="preserve">повышения квалификации, переподготовки руководителей, педагогов образовательных организаций. За отчетный период курсы повышения прошли </w:t>
      </w:r>
      <w:r w:rsidR="00C17819" w:rsidRPr="00C17819">
        <w:t>461</w:t>
      </w:r>
      <w:r w:rsidRPr="00C17819">
        <w:t xml:space="preserve"> педагог</w:t>
      </w:r>
      <w:r w:rsidR="00C25966" w:rsidRPr="00C17819">
        <w:t>ов</w:t>
      </w:r>
      <w:r w:rsidRPr="00C17819">
        <w:t xml:space="preserve"> (</w:t>
      </w:r>
      <w:r w:rsidR="00C17819" w:rsidRPr="00C17819">
        <w:t>55,2</w:t>
      </w:r>
      <w:r w:rsidR="00C25966" w:rsidRPr="00C17819">
        <w:t xml:space="preserve"> </w:t>
      </w:r>
      <w:r w:rsidRPr="00C17819">
        <w:t>% от общего числа</w:t>
      </w:r>
      <w:r w:rsidR="00D95F0B" w:rsidRPr="00C17819">
        <w:t xml:space="preserve"> педагогов</w:t>
      </w:r>
      <w:r w:rsidRPr="00C17819">
        <w:t>).</w:t>
      </w:r>
    </w:p>
    <w:p w:rsidR="00460BC0" w:rsidRDefault="005D614D" w:rsidP="0072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</w:pPr>
      <w:r w:rsidRPr="00C17819">
        <w:t>Повышается открытость системы образования</w:t>
      </w:r>
      <w:r w:rsidRPr="006F6208">
        <w:t>. Все</w:t>
      </w:r>
      <w:r w:rsidRPr="00C27627">
        <w:t xml:space="preserve"> образовательные учреждения </w:t>
      </w:r>
      <w:r w:rsidRPr="007E5ABC">
        <w:t>имеют официальные сайты.</w:t>
      </w:r>
    </w:p>
    <w:p w:rsidR="009B21D5" w:rsidRDefault="00C35A57" w:rsidP="009B21D5">
      <w:pPr>
        <w:tabs>
          <w:tab w:val="left" w:pos="709"/>
          <w:tab w:val="left" w:pos="851"/>
        </w:tabs>
        <w:jc w:val="both"/>
      </w:pPr>
      <w:r>
        <w:tab/>
      </w:r>
      <w:r w:rsidRPr="007069D0">
        <w:t xml:space="preserve">В течение 2017 года организован отдых и оздоровление детей МО ГО </w:t>
      </w:r>
      <w:r w:rsidR="00B60298">
        <w:t>«Усинск»</w:t>
      </w:r>
      <w:r w:rsidRPr="007069D0">
        <w:t xml:space="preserve"> в рамках  муниципальной целевой программы «Развитие образования в 2015-2017 года и на период до 2020», подпрограммы  2. «Оздоровление, отдых детей и трудоустройство подростков в 2015 – 2017 гг. и на период до 2020 г» (далее - муниципальная программа):</w:t>
      </w:r>
    </w:p>
    <w:p w:rsidR="00C35A57" w:rsidRDefault="00C35A57" w:rsidP="009B21D5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jc w:val="both"/>
      </w:pPr>
      <w:r w:rsidRPr="007069D0">
        <w:t xml:space="preserve">В лагерях малозатратных форм (лагеря с дневным пребыванием детей, лагеря труда и отдыха), расположенных на территории МОГО </w:t>
      </w:r>
      <w:r w:rsidR="00B60298">
        <w:t>«Усинск»</w:t>
      </w:r>
      <w:r w:rsidRPr="007069D0">
        <w:t xml:space="preserve"> - </w:t>
      </w:r>
      <w:r w:rsidRPr="001029B2">
        <w:t xml:space="preserve">3042 </w:t>
      </w:r>
      <w:r w:rsidRPr="007069D0">
        <w:t>человека.</w:t>
      </w:r>
    </w:p>
    <w:p w:rsidR="00C35A57" w:rsidRPr="00C35A57" w:rsidRDefault="00C35A57" w:rsidP="00C35A57">
      <w:pPr>
        <w:tabs>
          <w:tab w:val="left" w:pos="284"/>
          <w:tab w:val="left" w:pos="709"/>
          <w:tab w:val="left" w:pos="851"/>
        </w:tabs>
        <w:jc w:val="both"/>
      </w:pPr>
      <w:r>
        <w:tab/>
        <w:t xml:space="preserve">       </w:t>
      </w:r>
      <w:r w:rsidRPr="00C35A57">
        <w:t>Во всех лагерях было организовано 2-х разовое горячее питание  из расчета 150 рублей в день на одного учащегося за счет средств местного бюджета,  дети были застрахованы  от несчастных случаев. В лагерях труда и отдыха несовершеннолетним подросткам произведена выплата заработной платы.</w:t>
      </w:r>
    </w:p>
    <w:p w:rsidR="00C35A57" w:rsidRPr="009B21D5" w:rsidRDefault="00C35A57" w:rsidP="009B21D5">
      <w:pPr>
        <w:pStyle w:val="a3"/>
        <w:numPr>
          <w:ilvl w:val="0"/>
          <w:numId w:val="10"/>
        </w:numPr>
        <w:jc w:val="both"/>
        <w:rPr>
          <w:iCs/>
        </w:rPr>
      </w:pPr>
      <w:r w:rsidRPr="009B21D5">
        <w:rPr>
          <w:iCs/>
        </w:rPr>
        <w:t xml:space="preserve">В детских оздоровительных лагерях  и профильных лагерях, за  пределами МОГО </w:t>
      </w:r>
      <w:r w:rsidR="00B60298">
        <w:rPr>
          <w:iCs/>
        </w:rPr>
        <w:t>«Усинск»</w:t>
      </w:r>
      <w:r w:rsidRPr="009B21D5">
        <w:rPr>
          <w:iCs/>
        </w:rPr>
        <w:t xml:space="preserve"> (путевки предоставлены </w:t>
      </w:r>
      <w:proofErr w:type="spellStart"/>
      <w:r w:rsidRPr="009B21D5">
        <w:rPr>
          <w:iCs/>
        </w:rPr>
        <w:t>минобрнауки</w:t>
      </w:r>
      <w:proofErr w:type="spellEnd"/>
      <w:r w:rsidRPr="009B21D5">
        <w:rPr>
          <w:iCs/>
        </w:rPr>
        <w:t xml:space="preserve"> Республики Ко</w:t>
      </w:r>
      <w:r w:rsidR="00111CC0">
        <w:rPr>
          <w:iCs/>
        </w:rPr>
        <w:t xml:space="preserve">ми на условиях </w:t>
      </w:r>
      <w:proofErr w:type="spellStart"/>
      <w:r w:rsidR="00111CC0">
        <w:rPr>
          <w:iCs/>
        </w:rPr>
        <w:t>софинансирования</w:t>
      </w:r>
      <w:proofErr w:type="spellEnd"/>
      <w:r w:rsidRPr="009B21D5">
        <w:rPr>
          <w:iCs/>
        </w:rPr>
        <w:t>) - 535</w:t>
      </w:r>
      <w:r w:rsidR="005F435A" w:rsidRPr="009B21D5">
        <w:rPr>
          <w:iCs/>
        </w:rPr>
        <w:t xml:space="preserve"> человека.</w:t>
      </w:r>
    </w:p>
    <w:p w:rsidR="00C35A57" w:rsidRPr="009B21D5" w:rsidRDefault="00C35A57" w:rsidP="009B21D5">
      <w:pPr>
        <w:pStyle w:val="a3"/>
        <w:numPr>
          <w:ilvl w:val="0"/>
          <w:numId w:val="10"/>
        </w:numPr>
        <w:jc w:val="both"/>
        <w:rPr>
          <w:iCs/>
        </w:rPr>
      </w:pPr>
      <w:r w:rsidRPr="009B21D5">
        <w:rPr>
          <w:iCs/>
        </w:rPr>
        <w:t xml:space="preserve">В детских оздоровительных лагерях, за пределами МО ГО </w:t>
      </w:r>
      <w:r w:rsidR="00B60298">
        <w:rPr>
          <w:iCs/>
        </w:rPr>
        <w:t>«Усинск»</w:t>
      </w:r>
      <w:r w:rsidRPr="009B21D5">
        <w:rPr>
          <w:iCs/>
        </w:rPr>
        <w:t xml:space="preserve"> (в рамках проведенного муниципального аукциона) - 144</w:t>
      </w:r>
      <w:r w:rsidR="005F435A" w:rsidRPr="009B21D5">
        <w:rPr>
          <w:iCs/>
        </w:rPr>
        <w:t xml:space="preserve"> человека.</w:t>
      </w:r>
    </w:p>
    <w:p w:rsidR="00C35A57" w:rsidRPr="007069D0" w:rsidRDefault="00C35A57" w:rsidP="00C35A57">
      <w:pPr>
        <w:jc w:val="both"/>
        <w:rPr>
          <w:iCs/>
        </w:rPr>
      </w:pPr>
      <w:r w:rsidRPr="007069D0">
        <w:rPr>
          <w:iCs/>
        </w:rPr>
        <w:lastRenderedPageBreak/>
        <w:t xml:space="preserve">      </w:t>
      </w:r>
      <w:r>
        <w:rPr>
          <w:iCs/>
        </w:rPr>
        <w:t xml:space="preserve">    </w:t>
      </w:r>
      <w:r w:rsidRPr="007069D0">
        <w:rPr>
          <w:iCs/>
        </w:rPr>
        <w:t xml:space="preserve"> Охват детей всеми видами отдыха и оздоровления в рамках муниципальной программы составил  - </w:t>
      </w:r>
      <w:r w:rsidRPr="004B5B5A">
        <w:rPr>
          <w:iCs/>
        </w:rPr>
        <w:t>3721 чел</w:t>
      </w:r>
      <w:r w:rsidR="004B5B5A" w:rsidRPr="004B5B5A">
        <w:rPr>
          <w:iCs/>
        </w:rPr>
        <w:t>овек</w:t>
      </w:r>
      <w:r w:rsidR="004B5B5A">
        <w:rPr>
          <w:iCs/>
        </w:rPr>
        <w:t>.</w:t>
      </w:r>
    </w:p>
    <w:p w:rsidR="009B21D5" w:rsidRDefault="00C35A57" w:rsidP="00C35A57">
      <w:pPr>
        <w:jc w:val="both"/>
        <w:rPr>
          <w:iCs/>
        </w:rPr>
      </w:pPr>
      <w:r w:rsidRPr="007069D0">
        <w:rPr>
          <w:iCs/>
        </w:rPr>
        <w:t xml:space="preserve">      </w:t>
      </w:r>
      <w:r>
        <w:rPr>
          <w:iCs/>
        </w:rPr>
        <w:t xml:space="preserve">    </w:t>
      </w:r>
      <w:r w:rsidRPr="007069D0">
        <w:rPr>
          <w:iCs/>
        </w:rPr>
        <w:t xml:space="preserve">Кроме того, на территории МО ГО </w:t>
      </w:r>
      <w:r w:rsidR="00B60298">
        <w:rPr>
          <w:iCs/>
        </w:rPr>
        <w:t>«Усинск»</w:t>
      </w:r>
      <w:r w:rsidRPr="007069D0">
        <w:rPr>
          <w:iCs/>
        </w:rPr>
        <w:t xml:space="preserve">  было организовано:</w:t>
      </w:r>
    </w:p>
    <w:p w:rsidR="009B21D5" w:rsidRDefault="009B21D5" w:rsidP="00C35A57">
      <w:pPr>
        <w:pStyle w:val="a3"/>
        <w:numPr>
          <w:ilvl w:val="0"/>
          <w:numId w:val="11"/>
        </w:numPr>
        <w:jc w:val="both"/>
        <w:rPr>
          <w:iCs/>
        </w:rPr>
      </w:pPr>
      <w:r>
        <w:rPr>
          <w:iCs/>
        </w:rPr>
        <w:t>т</w:t>
      </w:r>
      <w:r w:rsidR="00C35A57" w:rsidRPr="009B21D5">
        <w:rPr>
          <w:iCs/>
        </w:rPr>
        <w:t>рудоустройство несовершеннолетних подростков на временнее работы в летний период  через ЦЗН г. Усинска  - 480 чел</w:t>
      </w:r>
      <w:r w:rsidR="005F435A" w:rsidRPr="009B21D5">
        <w:rPr>
          <w:iCs/>
        </w:rPr>
        <w:t>овек</w:t>
      </w:r>
      <w:r w:rsidR="00C35A57" w:rsidRPr="009B21D5">
        <w:rPr>
          <w:iCs/>
        </w:rPr>
        <w:t xml:space="preserve"> </w:t>
      </w:r>
      <w:r>
        <w:rPr>
          <w:iCs/>
        </w:rPr>
        <w:t>(</w:t>
      </w:r>
      <w:r w:rsidR="00C35A57" w:rsidRPr="009B21D5">
        <w:rPr>
          <w:iCs/>
        </w:rPr>
        <w:t>в т</w:t>
      </w:r>
      <w:proofErr w:type="gramStart"/>
      <w:r w:rsidR="00C35A57" w:rsidRPr="009B21D5">
        <w:rPr>
          <w:iCs/>
        </w:rPr>
        <w:t>.ч</w:t>
      </w:r>
      <w:proofErr w:type="gramEnd"/>
      <w:r w:rsidR="00C35A57" w:rsidRPr="009B21D5">
        <w:rPr>
          <w:iCs/>
        </w:rPr>
        <w:t xml:space="preserve">  работа  в лагерях труда и отдыха)</w:t>
      </w:r>
      <w:r>
        <w:rPr>
          <w:iCs/>
        </w:rPr>
        <w:t>;</w:t>
      </w:r>
    </w:p>
    <w:p w:rsidR="00C35A57" w:rsidRPr="009B21D5" w:rsidRDefault="009B21D5" w:rsidP="00C35A57">
      <w:pPr>
        <w:pStyle w:val="a3"/>
        <w:numPr>
          <w:ilvl w:val="0"/>
          <w:numId w:val="11"/>
        </w:numPr>
        <w:jc w:val="both"/>
        <w:rPr>
          <w:iCs/>
        </w:rPr>
      </w:pPr>
      <w:r>
        <w:rPr>
          <w:iCs/>
        </w:rPr>
        <w:t>о</w:t>
      </w:r>
      <w:r w:rsidR="00C35A57" w:rsidRPr="009B21D5">
        <w:rPr>
          <w:iCs/>
        </w:rPr>
        <w:t>тдых  детей в детских загородных лагерях</w:t>
      </w:r>
      <w:r>
        <w:rPr>
          <w:iCs/>
        </w:rPr>
        <w:t>;</w:t>
      </w:r>
    </w:p>
    <w:p w:rsidR="009B21D5" w:rsidRDefault="00C35A57" w:rsidP="00C35A57">
      <w:pPr>
        <w:jc w:val="both"/>
        <w:rPr>
          <w:iCs/>
        </w:rPr>
      </w:pPr>
      <w:proofErr w:type="gramStart"/>
      <w:r>
        <w:rPr>
          <w:iCs/>
        </w:rPr>
        <w:t>организованных</w:t>
      </w:r>
      <w:proofErr w:type="gramEnd"/>
      <w:r>
        <w:rPr>
          <w:iCs/>
        </w:rPr>
        <w:t xml:space="preserve"> </w:t>
      </w:r>
      <w:r w:rsidRPr="007069D0">
        <w:rPr>
          <w:iCs/>
        </w:rPr>
        <w:t xml:space="preserve">градообразующими предприятиями города - </w:t>
      </w:r>
      <w:r>
        <w:rPr>
          <w:iCs/>
        </w:rPr>
        <w:t xml:space="preserve"> </w:t>
      </w:r>
      <w:r w:rsidR="005F435A">
        <w:rPr>
          <w:iCs/>
        </w:rPr>
        <w:t>403 человека.</w:t>
      </w:r>
    </w:p>
    <w:p w:rsidR="009B21D5" w:rsidRDefault="009B21D5" w:rsidP="00C35A57">
      <w:pPr>
        <w:pStyle w:val="a3"/>
        <w:numPr>
          <w:ilvl w:val="0"/>
          <w:numId w:val="12"/>
        </w:numPr>
        <w:jc w:val="both"/>
        <w:rPr>
          <w:iCs/>
        </w:rPr>
      </w:pPr>
      <w:r>
        <w:rPr>
          <w:iCs/>
        </w:rPr>
        <w:t>о</w:t>
      </w:r>
      <w:r w:rsidR="00C35A57" w:rsidRPr="009B21D5">
        <w:rPr>
          <w:iCs/>
        </w:rPr>
        <w:t xml:space="preserve">тдых детей-спортсменов в загородных лагерях, организованных  </w:t>
      </w:r>
      <w:proofErr w:type="spellStart"/>
      <w:r w:rsidR="00C35A57" w:rsidRPr="009B21D5">
        <w:rPr>
          <w:iCs/>
        </w:rPr>
        <w:t>У</w:t>
      </w:r>
      <w:r w:rsidR="005F435A" w:rsidRPr="009B21D5">
        <w:rPr>
          <w:iCs/>
        </w:rPr>
        <w:t>ФКиС</w:t>
      </w:r>
      <w:proofErr w:type="spellEnd"/>
      <w:r w:rsidR="005F435A" w:rsidRPr="009B21D5">
        <w:rPr>
          <w:iCs/>
        </w:rPr>
        <w:t xml:space="preserve"> АМО ГО </w:t>
      </w:r>
      <w:r w:rsidR="00B60298">
        <w:rPr>
          <w:iCs/>
        </w:rPr>
        <w:t>«Усинск»</w:t>
      </w:r>
      <w:r w:rsidR="005F435A" w:rsidRPr="009B21D5">
        <w:rPr>
          <w:iCs/>
        </w:rPr>
        <w:t xml:space="preserve">  - 153 человек</w:t>
      </w:r>
      <w:r>
        <w:rPr>
          <w:iCs/>
        </w:rPr>
        <w:t>;</w:t>
      </w:r>
    </w:p>
    <w:p w:rsidR="009B21D5" w:rsidRDefault="009B21D5" w:rsidP="00C35A57">
      <w:pPr>
        <w:pStyle w:val="a3"/>
        <w:numPr>
          <w:ilvl w:val="0"/>
          <w:numId w:val="12"/>
        </w:numPr>
        <w:jc w:val="both"/>
        <w:rPr>
          <w:iCs/>
        </w:rPr>
      </w:pPr>
      <w:r>
        <w:rPr>
          <w:iCs/>
        </w:rPr>
        <w:t>о</w:t>
      </w:r>
      <w:r w:rsidR="00C35A57" w:rsidRPr="009B21D5">
        <w:rPr>
          <w:iCs/>
        </w:rPr>
        <w:t xml:space="preserve">здоровление детей в загородных санаториях </w:t>
      </w:r>
      <w:r w:rsidR="005F435A" w:rsidRPr="009B21D5">
        <w:rPr>
          <w:iCs/>
        </w:rPr>
        <w:t xml:space="preserve"> по линии Минздрава РК - 81 человек</w:t>
      </w:r>
      <w:r>
        <w:rPr>
          <w:iCs/>
        </w:rPr>
        <w:t>;</w:t>
      </w:r>
    </w:p>
    <w:p w:rsidR="009B21D5" w:rsidRDefault="009B21D5" w:rsidP="00C35A57">
      <w:pPr>
        <w:pStyle w:val="a3"/>
        <w:numPr>
          <w:ilvl w:val="0"/>
          <w:numId w:val="12"/>
        </w:numPr>
        <w:jc w:val="both"/>
        <w:rPr>
          <w:iCs/>
        </w:rPr>
      </w:pPr>
      <w:r>
        <w:rPr>
          <w:iCs/>
        </w:rPr>
        <w:t>о</w:t>
      </w:r>
      <w:r w:rsidR="00C35A57" w:rsidRPr="009B21D5">
        <w:rPr>
          <w:iCs/>
        </w:rPr>
        <w:t>тдых в загородных оздоровительных лагерях  детей из Детского дома и к</w:t>
      </w:r>
      <w:r w:rsidR="005F435A" w:rsidRPr="009B21D5">
        <w:rPr>
          <w:iCs/>
        </w:rPr>
        <w:t>оррекционной школы - 59 человек</w:t>
      </w:r>
      <w:r>
        <w:rPr>
          <w:iCs/>
        </w:rPr>
        <w:t>;</w:t>
      </w:r>
    </w:p>
    <w:p w:rsidR="009B21D5" w:rsidRDefault="009B21D5" w:rsidP="00C35A57">
      <w:pPr>
        <w:pStyle w:val="a3"/>
        <w:numPr>
          <w:ilvl w:val="0"/>
          <w:numId w:val="12"/>
        </w:numPr>
        <w:jc w:val="both"/>
        <w:rPr>
          <w:iCs/>
        </w:rPr>
      </w:pPr>
      <w:r>
        <w:rPr>
          <w:iCs/>
        </w:rPr>
        <w:t>о</w:t>
      </w:r>
      <w:r w:rsidR="00C35A57" w:rsidRPr="009B21D5">
        <w:rPr>
          <w:iCs/>
        </w:rPr>
        <w:t>тдых одаре</w:t>
      </w:r>
      <w:r w:rsidR="005F435A" w:rsidRPr="009B21D5">
        <w:rPr>
          <w:iCs/>
        </w:rPr>
        <w:t>нных  детей в МДЦ Артек  -3 человек</w:t>
      </w:r>
      <w:r>
        <w:rPr>
          <w:iCs/>
        </w:rPr>
        <w:t>;</w:t>
      </w:r>
    </w:p>
    <w:p w:rsidR="00C35A57" w:rsidRPr="009B21D5" w:rsidRDefault="009B21D5" w:rsidP="00C35A57">
      <w:pPr>
        <w:pStyle w:val="a3"/>
        <w:numPr>
          <w:ilvl w:val="0"/>
          <w:numId w:val="12"/>
        </w:numPr>
        <w:jc w:val="both"/>
        <w:rPr>
          <w:iCs/>
        </w:rPr>
      </w:pPr>
      <w:r>
        <w:rPr>
          <w:iCs/>
        </w:rPr>
        <w:t>э</w:t>
      </w:r>
      <w:r w:rsidR="00C35A57" w:rsidRPr="009B21D5">
        <w:rPr>
          <w:iCs/>
        </w:rPr>
        <w:t>кскурсионные туры, организованные учреждениями и ОО- 189 чел</w:t>
      </w:r>
      <w:r w:rsidR="005F435A" w:rsidRPr="009B21D5">
        <w:rPr>
          <w:iCs/>
        </w:rPr>
        <w:t>овек</w:t>
      </w:r>
      <w:r>
        <w:rPr>
          <w:iCs/>
        </w:rPr>
        <w:t>.</w:t>
      </w:r>
    </w:p>
    <w:p w:rsidR="00C35A57" w:rsidRPr="007069D0" w:rsidRDefault="00C35A57" w:rsidP="00C35A57">
      <w:pPr>
        <w:jc w:val="both"/>
        <w:rPr>
          <w:iCs/>
        </w:rPr>
      </w:pPr>
      <w:r>
        <w:rPr>
          <w:iCs/>
        </w:rPr>
        <w:t xml:space="preserve">         </w:t>
      </w:r>
      <w:r w:rsidR="00B57D4A">
        <w:rPr>
          <w:iCs/>
        </w:rPr>
        <w:t>Таким образом,</w:t>
      </w:r>
      <w:r>
        <w:rPr>
          <w:iCs/>
        </w:rPr>
        <w:t xml:space="preserve"> в</w:t>
      </w:r>
      <w:r w:rsidRPr="007069D0">
        <w:rPr>
          <w:iCs/>
        </w:rPr>
        <w:t xml:space="preserve"> 2017 году</w:t>
      </w:r>
      <w:r w:rsidRPr="007069D0">
        <w:t xml:space="preserve">  организовано  всеми видами отдыха, оздоровления и занятости - 4871 учащихся, что составляет 81,8 % </w:t>
      </w:r>
      <w:r w:rsidRPr="007069D0">
        <w:rPr>
          <w:iCs/>
        </w:rPr>
        <w:t xml:space="preserve"> о</w:t>
      </w:r>
      <w:r>
        <w:rPr>
          <w:iCs/>
        </w:rPr>
        <w:t xml:space="preserve">т общей численности детей  муниципального образования городского округа </w:t>
      </w:r>
      <w:r w:rsidR="00B60298">
        <w:rPr>
          <w:iCs/>
        </w:rPr>
        <w:t>«Усинск»</w:t>
      </w:r>
      <w:r>
        <w:rPr>
          <w:iCs/>
        </w:rPr>
        <w:t xml:space="preserve"> от 6 до 17 лет.</w:t>
      </w:r>
    </w:p>
    <w:p w:rsidR="00C35A57" w:rsidRPr="007E5ABC" w:rsidRDefault="00C35A57" w:rsidP="0072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</w:pPr>
    </w:p>
    <w:p w:rsidR="00873351" w:rsidRPr="000B44B3" w:rsidRDefault="00873351" w:rsidP="008733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highlight w:val="yellow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7E2E21" w:rsidRDefault="007E2E21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1CC0" w:rsidRDefault="00111CC0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B60298" w:rsidRDefault="00B60298" w:rsidP="00FD31D1">
      <w:pPr>
        <w:pStyle w:val="Default"/>
        <w:jc w:val="right"/>
        <w:rPr>
          <w:sz w:val="16"/>
          <w:szCs w:val="16"/>
        </w:rPr>
      </w:pPr>
    </w:p>
    <w:p w:rsidR="00B60298" w:rsidRDefault="00B60298" w:rsidP="00FD31D1">
      <w:pPr>
        <w:pStyle w:val="Default"/>
        <w:jc w:val="right"/>
        <w:rPr>
          <w:sz w:val="16"/>
          <w:szCs w:val="16"/>
        </w:rPr>
      </w:pPr>
    </w:p>
    <w:p w:rsidR="00D94CFF" w:rsidRDefault="00086C34" w:rsidP="00FD31D1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Приложение 1</w:t>
      </w:r>
    </w:p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D864F6">
        <w:rPr>
          <w:b/>
        </w:rPr>
        <w:t>января</w:t>
      </w:r>
      <w:r w:rsidRPr="00D94CFF">
        <w:rPr>
          <w:b/>
        </w:rPr>
        <w:t xml:space="preserve"> 201</w:t>
      </w:r>
      <w:r w:rsidR="00D864F6">
        <w:rPr>
          <w:b/>
        </w:rPr>
        <w:t>8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F55693" w:rsidTr="00F50EFD">
        <w:tc>
          <w:tcPr>
            <w:tcW w:w="208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План на 201</w:t>
            </w:r>
            <w:r w:rsidR="002B0BF4">
              <w:rPr>
                <w:sz w:val="18"/>
                <w:szCs w:val="18"/>
              </w:rPr>
              <w:t>7</w:t>
            </w:r>
            <w:r w:rsidRPr="00F55693">
              <w:rPr>
                <w:sz w:val="18"/>
                <w:szCs w:val="18"/>
              </w:rPr>
              <w:t xml:space="preserve"> год</w:t>
            </w:r>
            <w:r w:rsidR="00111CC0">
              <w:rPr>
                <w:sz w:val="18"/>
                <w:szCs w:val="18"/>
              </w:rPr>
              <w:t xml:space="preserve"> (согласно постановлению АМО ГО </w:t>
            </w:r>
            <w:r w:rsidR="00B60298">
              <w:rPr>
                <w:sz w:val="18"/>
                <w:szCs w:val="18"/>
              </w:rPr>
              <w:t>«Усинск»</w:t>
            </w:r>
            <w:r w:rsidR="00111CC0">
              <w:rPr>
                <w:sz w:val="18"/>
                <w:szCs w:val="18"/>
              </w:rPr>
              <w:t xml:space="preserve"> от 25.12.2017 № 2256), руб.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94CFF" w:rsidP="00D864F6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Фактическое значение за</w:t>
            </w:r>
            <w:r w:rsidR="005D614D" w:rsidRPr="00F55693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>201</w:t>
            </w:r>
            <w:r w:rsidR="002B0BF4">
              <w:rPr>
                <w:sz w:val="18"/>
                <w:szCs w:val="18"/>
              </w:rPr>
              <w:t xml:space="preserve">7 </w:t>
            </w:r>
            <w:r w:rsidRPr="00F55693">
              <w:rPr>
                <w:sz w:val="18"/>
                <w:szCs w:val="18"/>
              </w:rPr>
              <w:t>год</w:t>
            </w:r>
            <w:r w:rsidR="00111CC0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Примечание</w:t>
            </w: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55</w:t>
            </w:r>
            <w:r w:rsidR="00D23E87">
              <w:rPr>
                <w:sz w:val="18"/>
                <w:szCs w:val="18"/>
              </w:rPr>
              <w:t> </w:t>
            </w:r>
            <w:r w:rsidRPr="00F55693">
              <w:rPr>
                <w:sz w:val="18"/>
                <w:szCs w:val="18"/>
              </w:rPr>
              <w:t>888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111CC0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56 898</w:t>
            </w:r>
          </w:p>
        </w:tc>
        <w:tc>
          <w:tcPr>
            <w:tcW w:w="1985" w:type="dxa"/>
            <w:shd w:val="clear" w:color="auto" w:fill="auto"/>
          </w:tcPr>
          <w:p w:rsidR="00D94CFF" w:rsidRPr="005951BA" w:rsidRDefault="005951BA" w:rsidP="004843C6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4843C6">
              <w:rPr>
                <w:sz w:val="18"/>
                <w:szCs w:val="18"/>
              </w:rPr>
              <w:t>101,81</w:t>
            </w:r>
            <w:r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521DD9" w:rsidP="0059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985" w:type="dxa"/>
            <w:shd w:val="clear" w:color="auto" w:fill="auto"/>
          </w:tcPr>
          <w:p w:rsidR="00B7246A" w:rsidRPr="00F55693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Уменьшение на </w:t>
            </w:r>
            <w:r w:rsidR="005951BA">
              <w:rPr>
                <w:sz w:val="18"/>
                <w:szCs w:val="18"/>
              </w:rPr>
              <w:t>1</w:t>
            </w:r>
            <w:r w:rsidR="00521DD9">
              <w:rPr>
                <w:sz w:val="18"/>
                <w:szCs w:val="18"/>
              </w:rPr>
              <w:t>5</w:t>
            </w:r>
            <w:r w:rsidR="00177351">
              <w:rPr>
                <w:sz w:val="18"/>
                <w:szCs w:val="18"/>
              </w:rPr>
              <w:t xml:space="preserve"> человек</w:t>
            </w:r>
            <w:r w:rsidRPr="00F55693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4843C6" w:rsidRPr="00F55693" w:rsidTr="00FD31D1">
        <w:tc>
          <w:tcPr>
            <w:tcW w:w="2082" w:type="dxa"/>
            <w:vMerge w:val="restart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4843C6" w:rsidRPr="00F55693" w:rsidRDefault="004843C6" w:rsidP="00111CC0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 </w:t>
            </w:r>
            <w:r w:rsidRPr="00F55693">
              <w:rPr>
                <w:sz w:val="18"/>
                <w:szCs w:val="18"/>
              </w:rPr>
              <w:t>689</w:t>
            </w:r>
          </w:p>
        </w:tc>
        <w:tc>
          <w:tcPr>
            <w:tcW w:w="1559" w:type="dxa"/>
            <w:shd w:val="clear" w:color="auto" w:fill="auto"/>
          </w:tcPr>
          <w:p w:rsidR="004843C6" w:rsidRPr="00F55693" w:rsidRDefault="004843C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46 464</w:t>
            </w:r>
          </w:p>
        </w:tc>
        <w:tc>
          <w:tcPr>
            <w:tcW w:w="1985" w:type="dxa"/>
            <w:shd w:val="clear" w:color="auto" w:fill="auto"/>
          </w:tcPr>
          <w:p w:rsidR="004843C6" w:rsidRPr="005951BA" w:rsidRDefault="004843C6" w:rsidP="004843C6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Достижение показателя выполнено на 103,98%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F2642D" w:rsidP="00D2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23E8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94416" w:rsidRPr="00F55693" w:rsidRDefault="00594416" w:rsidP="0059441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E9375A">
              <w:rPr>
                <w:sz w:val="18"/>
                <w:szCs w:val="18"/>
              </w:rPr>
              <w:t>1</w:t>
            </w:r>
            <w:r w:rsidR="00D23E87">
              <w:rPr>
                <w:sz w:val="18"/>
                <w:szCs w:val="18"/>
              </w:rPr>
              <w:t>2</w:t>
            </w:r>
            <w:r w:rsidRPr="00F55693">
              <w:rPr>
                <w:sz w:val="18"/>
                <w:szCs w:val="18"/>
              </w:rPr>
              <w:t xml:space="preserve"> человек, в связи с тем, что:</w:t>
            </w:r>
          </w:p>
          <w:p w:rsidR="00594416" w:rsidRPr="00F55693" w:rsidRDefault="00594416" w:rsidP="00594416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-заместители руководителей ДОУ в количестве 10 чел. были переведены  с 01.09.2013г. на должности педагогических работников, а так же с выходом основного работника из декретного отпуска и принятие </w:t>
            </w:r>
            <w:proofErr w:type="spellStart"/>
            <w:r w:rsidRPr="00F55693">
              <w:rPr>
                <w:sz w:val="18"/>
                <w:szCs w:val="18"/>
              </w:rPr>
              <w:t>педработников</w:t>
            </w:r>
            <w:proofErr w:type="spellEnd"/>
            <w:r w:rsidRPr="00F55693">
              <w:rPr>
                <w:sz w:val="18"/>
                <w:szCs w:val="18"/>
              </w:rPr>
              <w:t xml:space="preserve"> на свободные вакантные места в количестве </w:t>
            </w:r>
            <w:r w:rsidR="00D23E87">
              <w:rPr>
                <w:sz w:val="18"/>
                <w:szCs w:val="18"/>
              </w:rPr>
              <w:t>2</w:t>
            </w:r>
            <w:r w:rsidRPr="00F55693">
              <w:rPr>
                <w:sz w:val="18"/>
                <w:szCs w:val="18"/>
              </w:rPr>
              <w:t xml:space="preserve"> че</w:t>
            </w:r>
            <w:r w:rsidR="00D23E87">
              <w:rPr>
                <w:sz w:val="18"/>
                <w:szCs w:val="18"/>
              </w:rPr>
              <w:t>л</w:t>
            </w:r>
            <w:r w:rsidRPr="00F55693">
              <w:rPr>
                <w:sz w:val="18"/>
                <w:szCs w:val="18"/>
                <w:lang w:eastAsia="en-US"/>
              </w:rPr>
              <w:t>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131115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54 386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B07A9B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55 493</w:t>
            </w:r>
            <w:r w:rsidR="002A1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94CFF" w:rsidRPr="00D23E87" w:rsidRDefault="004843C6" w:rsidP="004843C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Достижение показателя выполнено на 102,04%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F2642D" w:rsidP="00B07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07A9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B07A9B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B07A9B">
              <w:rPr>
                <w:sz w:val="18"/>
                <w:szCs w:val="18"/>
              </w:rPr>
              <w:t>2</w:t>
            </w:r>
            <w:r w:rsidR="004843C6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 xml:space="preserve">чел. в связи </w:t>
            </w:r>
            <w:r w:rsidR="00E9375A">
              <w:rPr>
                <w:sz w:val="18"/>
                <w:szCs w:val="18"/>
              </w:rPr>
              <w:t xml:space="preserve">с </w:t>
            </w:r>
            <w:r w:rsidRPr="00F55693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F55693">
              <w:rPr>
                <w:sz w:val="18"/>
                <w:szCs w:val="18"/>
              </w:rPr>
              <w:t>педработник</w:t>
            </w:r>
            <w:r w:rsidR="00E9375A">
              <w:rPr>
                <w:sz w:val="18"/>
                <w:szCs w:val="18"/>
              </w:rPr>
              <w:t>а</w:t>
            </w:r>
            <w:proofErr w:type="spellEnd"/>
            <w:r w:rsidRPr="00F55693">
              <w:rPr>
                <w:sz w:val="18"/>
                <w:szCs w:val="18"/>
              </w:rPr>
              <w:t xml:space="preserve"> на вакантн</w:t>
            </w:r>
            <w:r w:rsidR="00E9375A">
              <w:rPr>
                <w:sz w:val="18"/>
                <w:szCs w:val="18"/>
              </w:rPr>
              <w:t>ую</w:t>
            </w:r>
            <w:r w:rsidRPr="00F55693">
              <w:rPr>
                <w:sz w:val="18"/>
                <w:szCs w:val="18"/>
              </w:rPr>
              <w:t xml:space="preserve"> должност</w:t>
            </w:r>
            <w:r w:rsidR="00E9375A">
              <w:rPr>
                <w:sz w:val="18"/>
                <w:szCs w:val="18"/>
              </w:rPr>
              <w:t>ь</w:t>
            </w:r>
            <w:r w:rsidRPr="00F55693">
              <w:rPr>
                <w:sz w:val="18"/>
                <w:szCs w:val="18"/>
              </w:rPr>
              <w:t xml:space="preserve"> </w:t>
            </w:r>
          </w:p>
        </w:tc>
      </w:tr>
    </w:tbl>
    <w:p w:rsidR="00110121" w:rsidRDefault="00110121" w:rsidP="00EA037B">
      <w:pPr>
        <w:pStyle w:val="Default"/>
        <w:jc w:val="both"/>
        <w:rPr>
          <w:sz w:val="16"/>
          <w:szCs w:val="16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Default="00110121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110121" w:rsidRDefault="00110121" w:rsidP="00110121">
      <w:pPr>
        <w:pStyle w:val="Default"/>
        <w:jc w:val="both"/>
        <w:rPr>
          <w:szCs w:val="28"/>
        </w:rPr>
      </w:pPr>
      <w:r>
        <w:tab/>
      </w:r>
    </w:p>
    <w:p w:rsidR="00D94CFF" w:rsidRPr="00110121" w:rsidRDefault="00D94CFF" w:rsidP="00967DFE">
      <w:pPr>
        <w:pStyle w:val="Default"/>
        <w:ind w:left="-284"/>
        <w:jc w:val="both"/>
      </w:pPr>
      <w:bookmarkStart w:id="0" w:name="_GoBack"/>
      <w:bookmarkEnd w:id="0"/>
    </w:p>
    <w:sectPr w:rsidR="00D94CFF" w:rsidRPr="00110121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A5A"/>
    <w:rsid w:val="00062720"/>
    <w:rsid w:val="00070CE1"/>
    <w:rsid w:val="000724BF"/>
    <w:rsid w:val="00074C61"/>
    <w:rsid w:val="0007721E"/>
    <w:rsid w:val="00086C34"/>
    <w:rsid w:val="0009602C"/>
    <w:rsid w:val="000A3152"/>
    <w:rsid w:val="000B44B3"/>
    <w:rsid w:val="000C218D"/>
    <w:rsid w:val="000D1FDC"/>
    <w:rsid w:val="000D4F39"/>
    <w:rsid w:val="000E00A6"/>
    <w:rsid w:val="000E1780"/>
    <w:rsid w:val="000E24B7"/>
    <w:rsid w:val="00101966"/>
    <w:rsid w:val="00110121"/>
    <w:rsid w:val="00111CC0"/>
    <w:rsid w:val="001124F1"/>
    <w:rsid w:val="00113A47"/>
    <w:rsid w:val="00113F1F"/>
    <w:rsid w:val="001253A8"/>
    <w:rsid w:val="00131115"/>
    <w:rsid w:val="00145D26"/>
    <w:rsid w:val="0014646A"/>
    <w:rsid w:val="00152CFE"/>
    <w:rsid w:val="00177351"/>
    <w:rsid w:val="00181A0A"/>
    <w:rsid w:val="001849FE"/>
    <w:rsid w:val="00186FE9"/>
    <w:rsid w:val="00195EB6"/>
    <w:rsid w:val="001B736E"/>
    <w:rsid w:val="001E04A3"/>
    <w:rsid w:val="001E33B5"/>
    <w:rsid w:val="001E3B61"/>
    <w:rsid w:val="001E6EE9"/>
    <w:rsid w:val="001F474C"/>
    <w:rsid w:val="00206ABC"/>
    <w:rsid w:val="002244F1"/>
    <w:rsid w:val="002459DD"/>
    <w:rsid w:val="00250A27"/>
    <w:rsid w:val="00264CEE"/>
    <w:rsid w:val="00265ADB"/>
    <w:rsid w:val="00273461"/>
    <w:rsid w:val="0028735B"/>
    <w:rsid w:val="002A10DB"/>
    <w:rsid w:val="002A41B0"/>
    <w:rsid w:val="002A6F14"/>
    <w:rsid w:val="002B0BF4"/>
    <w:rsid w:val="002B6547"/>
    <w:rsid w:val="002C4F3D"/>
    <w:rsid w:val="002D10C4"/>
    <w:rsid w:val="002E4531"/>
    <w:rsid w:val="00312C46"/>
    <w:rsid w:val="00320BFA"/>
    <w:rsid w:val="00324A04"/>
    <w:rsid w:val="0032712A"/>
    <w:rsid w:val="00350510"/>
    <w:rsid w:val="00363125"/>
    <w:rsid w:val="00375A20"/>
    <w:rsid w:val="003B5104"/>
    <w:rsid w:val="003B5EC3"/>
    <w:rsid w:val="003C71F1"/>
    <w:rsid w:val="003D0C78"/>
    <w:rsid w:val="003D1F6C"/>
    <w:rsid w:val="003E7A07"/>
    <w:rsid w:val="003F01C8"/>
    <w:rsid w:val="00447A7B"/>
    <w:rsid w:val="00460BC0"/>
    <w:rsid w:val="00467732"/>
    <w:rsid w:val="00474A65"/>
    <w:rsid w:val="00474D6D"/>
    <w:rsid w:val="00480783"/>
    <w:rsid w:val="004843C6"/>
    <w:rsid w:val="004A1804"/>
    <w:rsid w:val="004A200B"/>
    <w:rsid w:val="004A3F51"/>
    <w:rsid w:val="004B5B5A"/>
    <w:rsid w:val="004E335A"/>
    <w:rsid w:val="004F3F24"/>
    <w:rsid w:val="00521DD9"/>
    <w:rsid w:val="0052608F"/>
    <w:rsid w:val="00534BA8"/>
    <w:rsid w:val="00536102"/>
    <w:rsid w:val="005459AB"/>
    <w:rsid w:val="005537DD"/>
    <w:rsid w:val="00557C27"/>
    <w:rsid w:val="00586357"/>
    <w:rsid w:val="00594416"/>
    <w:rsid w:val="005951BA"/>
    <w:rsid w:val="005B1F2F"/>
    <w:rsid w:val="005C408A"/>
    <w:rsid w:val="005D614D"/>
    <w:rsid w:val="005D61CA"/>
    <w:rsid w:val="005E52C0"/>
    <w:rsid w:val="005F0A64"/>
    <w:rsid w:val="005F435A"/>
    <w:rsid w:val="00602D84"/>
    <w:rsid w:val="00605A66"/>
    <w:rsid w:val="00606A1F"/>
    <w:rsid w:val="00610B60"/>
    <w:rsid w:val="0062647D"/>
    <w:rsid w:val="00630B7E"/>
    <w:rsid w:val="0064671F"/>
    <w:rsid w:val="00654970"/>
    <w:rsid w:val="00661124"/>
    <w:rsid w:val="0067306E"/>
    <w:rsid w:val="006A2A5B"/>
    <w:rsid w:val="006A2B49"/>
    <w:rsid w:val="006B0AF0"/>
    <w:rsid w:val="006D02A1"/>
    <w:rsid w:val="006E3EB3"/>
    <w:rsid w:val="006F6208"/>
    <w:rsid w:val="00703866"/>
    <w:rsid w:val="007262F5"/>
    <w:rsid w:val="007343C3"/>
    <w:rsid w:val="0074563B"/>
    <w:rsid w:val="00761E75"/>
    <w:rsid w:val="00764D7F"/>
    <w:rsid w:val="00793C52"/>
    <w:rsid w:val="007959AC"/>
    <w:rsid w:val="007A1F00"/>
    <w:rsid w:val="007A5474"/>
    <w:rsid w:val="007A6E03"/>
    <w:rsid w:val="007C2608"/>
    <w:rsid w:val="007C3D92"/>
    <w:rsid w:val="007D22D1"/>
    <w:rsid w:val="007E149F"/>
    <w:rsid w:val="007E2E21"/>
    <w:rsid w:val="007E5ABC"/>
    <w:rsid w:val="007E5C27"/>
    <w:rsid w:val="007F3D93"/>
    <w:rsid w:val="0081122F"/>
    <w:rsid w:val="0081510F"/>
    <w:rsid w:val="00825A46"/>
    <w:rsid w:val="008311C4"/>
    <w:rsid w:val="008354DD"/>
    <w:rsid w:val="0086652D"/>
    <w:rsid w:val="00873351"/>
    <w:rsid w:val="00884354"/>
    <w:rsid w:val="008A15A4"/>
    <w:rsid w:val="008A3E03"/>
    <w:rsid w:val="008A7A0F"/>
    <w:rsid w:val="008B1B6C"/>
    <w:rsid w:val="008B372A"/>
    <w:rsid w:val="008E0A95"/>
    <w:rsid w:val="008E5728"/>
    <w:rsid w:val="00901D2C"/>
    <w:rsid w:val="00903B14"/>
    <w:rsid w:val="00903D69"/>
    <w:rsid w:val="0092380F"/>
    <w:rsid w:val="00927C99"/>
    <w:rsid w:val="00965A15"/>
    <w:rsid w:val="00967DFE"/>
    <w:rsid w:val="00976FAF"/>
    <w:rsid w:val="00977D37"/>
    <w:rsid w:val="00990A12"/>
    <w:rsid w:val="009B21D5"/>
    <w:rsid w:val="009C72B9"/>
    <w:rsid w:val="009C77E3"/>
    <w:rsid w:val="00A051EA"/>
    <w:rsid w:val="00A07773"/>
    <w:rsid w:val="00A25F06"/>
    <w:rsid w:val="00A5294D"/>
    <w:rsid w:val="00A660AD"/>
    <w:rsid w:val="00A764BE"/>
    <w:rsid w:val="00A95A1C"/>
    <w:rsid w:val="00AA442B"/>
    <w:rsid w:val="00AB64F3"/>
    <w:rsid w:val="00AC19BD"/>
    <w:rsid w:val="00AC1F10"/>
    <w:rsid w:val="00AE1914"/>
    <w:rsid w:val="00AF7EFC"/>
    <w:rsid w:val="00B05A5A"/>
    <w:rsid w:val="00B07A9B"/>
    <w:rsid w:val="00B37343"/>
    <w:rsid w:val="00B37DE7"/>
    <w:rsid w:val="00B57D4A"/>
    <w:rsid w:val="00B60298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D2AB1"/>
    <w:rsid w:val="00BD3FEE"/>
    <w:rsid w:val="00BD4FE4"/>
    <w:rsid w:val="00BF2876"/>
    <w:rsid w:val="00C03E9D"/>
    <w:rsid w:val="00C0450C"/>
    <w:rsid w:val="00C05327"/>
    <w:rsid w:val="00C06D60"/>
    <w:rsid w:val="00C17819"/>
    <w:rsid w:val="00C25966"/>
    <w:rsid w:val="00C27627"/>
    <w:rsid w:val="00C35A57"/>
    <w:rsid w:val="00CA5689"/>
    <w:rsid w:val="00CB583A"/>
    <w:rsid w:val="00D02437"/>
    <w:rsid w:val="00D12895"/>
    <w:rsid w:val="00D22E8C"/>
    <w:rsid w:val="00D23E87"/>
    <w:rsid w:val="00D25861"/>
    <w:rsid w:val="00D31CC5"/>
    <w:rsid w:val="00D450D5"/>
    <w:rsid w:val="00D52C74"/>
    <w:rsid w:val="00D61D4A"/>
    <w:rsid w:val="00D711D5"/>
    <w:rsid w:val="00D864F6"/>
    <w:rsid w:val="00D94CFF"/>
    <w:rsid w:val="00D95F0B"/>
    <w:rsid w:val="00DB66AA"/>
    <w:rsid w:val="00DC27C5"/>
    <w:rsid w:val="00DC7598"/>
    <w:rsid w:val="00DD055B"/>
    <w:rsid w:val="00DF069A"/>
    <w:rsid w:val="00DF44E8"/>
    <w:rsid w:val="00E148CB"/>
    <w:rsid w:val="00E1591F"/>
    <w:rsid w:val="00E15BC7"/>
    <w:rsid w:val="00E33D2F"/>
    <w:rsid w:val="00E62853"/>
    <w:rsid w:val="00E66B47"/>
    <w:rsid w:val="00E75980"/>
    <w:rsid w:val="00E82EC7"/>
    <w:rsid w:val="00E935CE"/>
    <w:rsid w:val="00E9375A"/>
    <w:rsid w:val="00EA037B"/>
    <w:rsid w:val="00EB6EB9"/>
    <w:rsid w:val="00EC529D"/>
    <w:rsid w:val="00EC6F37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67A03"/>
    <w:rsid w:val="00F90817"/>
    <w:rsid w:val="00FA0B4E"/>
    <w:rsid w:val="00FB19DA"/>
    <w:rsid w:val="00FC770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97DC-A511-4181-9AEE-06B36BB8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econom1</cp:lastModifiedBy>
  <cp:revision>198</cp:revision>
  <cp:lastPrinted>2018-01-22T13:34:00Z</cp:lastPrinted>
  <dcterms:created xsi:type="dcterms:W3CDTF">2013-11-12T11:37:00Z</dcterms:created>
  <dcterms:modified xsi:type="dcterms:W3CDTF">2018-02-14T07:48:00Z</dcterms:modified>
</cp:coreProperties>
</file>