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B1" w:rsidRPr="00263FB1" w:rsidRDefault="00263FB1" w:rsidP="00263FB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63FB1" w:rsidRPr="00263FB1" w:rsidRDefault="00263FB1" w:rsidP="00263F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 приказу управления образования</w:t>
      </w:r>
    </w:p>
    <w:p w:rsidR="00263FB1" w:rsidRPr="00296777" w:rsidRDefault="00263FB1" w:rsidP="00263F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от</w:t>
      </w:r>
      <w:r w:rsidRPr="00263F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0936C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24</w:t>
      </w:r>
      <w:bookmarkStart w:id="0" w:name="_GoBack"/>
      <w:bookmarkEnd w:id="0"/>
      <w:r w:rsidRPr="00263FB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сентября 2018г.  №</w:t>
      </w:r>
      <w:r w:rsidR="002967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0936C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879</w:t>
      </w:r>
    </w:p>
    <w:p w:rsidR="00263FB1" w:rsidRPr="00263FB1" w:rsidRDefault="00263FB1" w:rsidP="0026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муниципального конкурса </w:t>
      </w: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3FB1">
        <w:rPr>
          <w:rFonts w:ascii="Times New Roman" w:eastAsia="Times New Roman" w:hAnsi="Times New Roman" w:cs="Times New Roman"/>
          <w:sz w:val="24"/>
          <w:lang w:eastAsia="ru-RU"/>
        </w:rPr>
        <w:t>Детский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 35-летия Усинска»</w:t>
      </w: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Организатором муниципального конкурса «</w:t>
      </w:r>
      <w:r w:rsidRPr="00263FB1">
        <w:rPr>
          <w:rFonts w:ascii="Times New Roman" w:eastAsia="Times New Roman" w:hAnsi="Times New Roman" w:cs="Times New Roman"/>
          <w:sz w:val="24"/>
          <w:lang w:eastAsia="ru-RU"/>
        </w:rPr>
        <w:t>Детский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 35-летия Усинска» (далее - конкурс) является Управление образования администрации муниципального образования городского округа «Усинск».       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2.Сроки проведения конкурса: с 01 октября по 01 ноября</w:t>
      </w:r>
      <w:r w:rsidRPr="00263FB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 конкурса: «35 лет городу Усинску».</w:t>
      </w:r>
    </w:p>
    <w:p w:rsidR="00263FB1" w:rsidRPr="00263FB1" w:rsidRDefault="00263FB1" w:rsidP="00263F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 Цель конкурса – обеспечение праздничной символикой мероприятий, посвященных празднованию 35-летия города Усинска. 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1">
        <w:rPr>
          <w:rFonts w:ascii="Times New Roman" w:eastAsia="Calibri" w:hAnsi="Times New Roman" w:cs="Times New Roman"/>
          <w:sz w:val="24"/>
          <w:szCs w:val="24"/>
        </w:rPr>
        <w:t>5. Задачи конкурса:</w:t>
      </w:r>
    </w:p>
    <w:p w:rsidR="00263FB1" w:rsidRPr="00263FB1" w:rsidRDefault="00263FB1" w:rsidP="00263FB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3F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разработка логотипа 35-летия города Усинска, воплощенная в рисунках в указанных форматах; </w:t>
      </w:r>
    </w:p>
    <w:p w:rsidR="00263FB1" w:rsidRPr="00263FB1" w:rsidRDefault="00263FB1" w:rsidP="00263FB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3F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повышение  интереса </w:t>
      </w:r>
      <w:proofErr w:type="gramStart"/>
      <w:r w:rsidRPr="00263F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63F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молодежи к жизни города, его истории, содействие формированию положительного имиджа территории;</w:t>
      </w:r>
    </w:p>
    <w:p w:rsidR="00263FB1" w:rsidRPr="00263FB1" w:rsidRDefault="00263FB1" w:rsidP="00263FB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263F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и раскрытие талантов среди обучающихся и молодежи, привлечение их к активной творческой деятельности.</w:t>
      </w:r>
      <w:proofErr w:type="gramEnd"/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проводится в двух возрастных категориях: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 до 13 лет (детский логотип);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14 до 35 лет (молодёжный логотип).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участию в конкурсе принимаются творческие работы, соответствующие тематике конкурса, выполненные в круге диаметром 19 см., отвечающие следующим критериям:</w:t>
      </w:r>
    </w:p>
    <w:p w:rsidR="00263FB1" w:rsidRPr="00263FB1" w:rsidRDefault="00263FB1" w:rsidP="00263FB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эскиза - обязательное использование цифры «35», допускается использование официальных и исторических символов города Усинска,</w:t>
      </w:r>
      <w:r w:rsidRPr="00263F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слов и/или словосочетаний, раскрывающие её суть в лаконичной и привлекательной форме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FB1" w:rsidRPr="00263FB1" w:rsidRDefault="00263FB1" w:rsidP="00263FB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исполнение</w:t>
      </w:r>
      <w:proofErr w:type="gramEnd"/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композиционная целостность и выразительность дизайна, творческий подход, оригинальность, уникальность исполнения и торжественность. Работа может быть выполнена в любых техниках изобразительного искусства (акварель, гуашь, цветные карандаши, фломастер).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работы не допускается нанесение любых надписей, содержащих данные автора и другую информацию.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Этикетаж (размер - 9 х 3 см, шрифт - </w:t>
      </w:r>
      <w:r w:rsidRPr="002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– 14, интервал – 1,0)</w:t>
      </w:r>
      <w:r w:rsidRPr="00263FB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авторе (Ф.И. автора, возраст, класс, образовательная организация) оформляется на отдельном листе бумаги. </w:t>
      </w:r>
      <w:proofErr w:type="gramEnd"/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263FB1" w:rsidRPr="00263FB1" w:rsidTr="00210804">
        <w:trPr>
          <w:trHeight w:val="699"/>
        </w:trPr>
        <w:tc>
          <w:tcPr>
            <w:tcW w:w="4786" w:type="dxa"/>
            <w:vAlign w:val="center"/>
          </w:tcPr>
          <w:p w:rsidR="00263FB1" w:rsidRPr="00263FB1" w:rsidRDefault="00263FB1" w:rsidP="002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63FB1" w:rsidRPr="00263FB1" w:rsidRDefault="00263FB1" w:rsidP="002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Мария, 11 лет</w:t>
            </w:r>
          </w:p>
          <w:p w:rsidR="00263FB1" w:rsidRPr="00263FB1" w:rsidRDefault="00263FB1" w:rsidP="002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класс, МБОУ «СОШ № 1» г. Усинска</w:t>
            </w:r>
          </w:p>
          <w:p w:rsidR="00263FB1" w:rsidRPr="00263FB1" w:rsidRDefault="00263FB1" w:rsidP="00263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"/>
                <w:szCs w:val="6"/>
                <w:lang w:eastAsia="ru-RU"/>
              </w:rPr>
            </w:pPr>
          </w:p>
        </w:tc>
      </w:tr>
    </w:tbl>
    <w:p w:rsidR="00263FB1" w:rsidRPr="00263FB1" w:rsidRDefault="00263FB1" w:rsidP="0026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63FB1" w:rsidRPr="00263FB1" w:rsidRDefault="00263FB1" w:rsidP="00263F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сопровождается заявкой, в которой излагается идея логотипа, раскрывающая замысел и дизайнерские решения.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Рисунок должен быть осознанным, творческим продуктом своей деятельности. Взрослые (педагоги, родители) консультируют и помогают детям (возрастная категория от 6 до 13 лет), но не являются исполнителями творческой работы.</w:t>
      </w:r>
    </w:p>
    <w:p w:rsidR="00263FB1" w:rsidRPr="00263FB1" w:rsidRDefault="00263FB1" w:rsidP="00263F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Жюри оценивает и определяет победителей и призеров согласно критериям в каждой возрастной категории.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Критерии оценки рисунков:</w:t>
      </w:r>
    </w:p>
    <w:p w:rsidR="00263FB1" w:rsidRPr="00263FB1" w:rsidRDefault="00263FB1" w:rsidP="00263FB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традиций, природных условий, воплощение идеи преемственности культурных и исторических традиций муниципального образования;</w:t>
      </w:r>
    </w:p>
    <w:p w:rsidR="00263FB1" w:rsidRPr="00263FB1" w:rsidRDefault="00263FB1" w:rsidP="00263FB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изображения «35»;</w:t>
      </w:r>
    </w:p>
    <w:p w:rsidR="00263FB1" w:rsidRPr="00263FB1" w:rsidRDefault="00263FB1" w:rsidP="00263FB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заданной теме и поставленным задачам;</w:t>
      </w:r>
    </w:p>
    <w:p w:rsidR="00263FB1" w:rsidRPr="00263FB1" w:rsidRDefault="00263FB1" w:rsidP="00263FB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целостность и выразительность дизайна;</w:t>
      </w:r>
    </w:p>
    <w:p w:rsidR="00263FB1" w:rsidRPr="00263FB1" w:rsidRDefault="00263FB1" w:rsidP="00263FB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 должен соответствовать </w:t>
      </w:r>
      <w:r w:rsidRPr="00263FB1">
        <w:rPr>
          <w:rFonts w:ascii="Times New Roman" w:eastAsia="Times New Roman" w:hAnsi="Times New Roman" w:cs="Times New Roman"/>
          <w:lang w:eastAsia="ru-RU"/>
        </w:rPr>
        <w:t>моральным и этическим нормам.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sz w:val="24"/>
          <w:szCs w:val="24"/>
        </w:rPr>
        <w:t>11. Для участия в конкурсе необходимо в срок до 20 октября 2018 года представить в информационно-методический отдел управления образования:</w:t>
      </w:r>
    </w:p>
    <w:p w:rsidR="00263FB1" w:rsidRPr="00263FB1" w:rsidRDefault="00263FB1" w:rsidP="00263FB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sz w:val="24"/>
          <w:szCs w:val="24"/>
        </w:rPr>
        <w:t>конкурсную работу;</w:t>
      </w:r>
    </w:p>
    <w:p w:rsidR="00263FB1" w:rsidRPr="00263FB1" w:rsidRDefault="00263FB1" w:rsidP="00263FB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sz w:val="24"/>
          <w:szCs w:val="24"/>
        </w:rPr>
        <w:t>копии согласий родителей (законных представителей) несовершеннолетних обучающихся на участие в конкурсе;</w:t>
      </w:r>
    </w:p>
    <w:p w:rsidR="00263FB1" w:rsidRPr="00263FB1" w:rsidRDefault="00263FB1" w:rsidP="00263FB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sz w:val="24"/>
          <w:szCs w:val="24"/>
        </w:rPr>
        <w:t>заявку по форме.</w:t>
      </w:r>
    </w:p>
    <w:p w:rsidR="00263FB1" w:rsidRPr="00263FB1" w:rsidRDefault="00263FB1" w:rsidP="0026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B1">
        <w:rPr>
          <w:rFonts w:ascii="Times New Roman" w:eastAsia="Times New Roman" w:hAnsi="Times New Roman" w:cs="Times New Roman"/>
          <w:sz w:val="24"/>
          <w:szCs w:val="24"/>
        </w:rPr>
        <w:t>12. Принимая участие в конкурсе, участники соглашаются с тем, что представленные ими работы не возвращаются и могут быть использованы в некоммерческих целях. Право использования работ остаётся за организатором конкурса.</w:t>
      </w:r>
    </w:p>
    <w:p w:rsidR="00263FB1" w:rsidRPr="00263FB1" w:rsidRDefault="00263FB1" w:rsidP="0026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63FB1" w:rsidRPr="00263FB1" w:rsidRDefault="00263FB1" w:rsidP="00263FB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 конкурсе</w:t>
      </w:r>
    </w:p>
    <w:p w:rsidR="00263FB1" w:rsidRPr="00263FB1" w:rsidRDefault="00263FB1" w:rsidP="0026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3FB1">
        <w:rPr>
          <w:rFonts w:ascii="Times New Roman" w:eastAsia="Times New Roman" w:hAnsi="Times New Roman" w:cs="Times New Roman"/>
          <w:sz w:val="24"/>
          <w:lang w:eastAsia="ru-RU"/>
        </w:rPr>
        <w:t>Детский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 35-летия Усинска»</w:t>
      </w:r>
    </w:p>
    <w:p w:rsidR="00263FB1" w:rsidRPr="00263FB1" w:rsidRDefault="00263FB1" w:rsidP="00263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263FB1" w:rsidRPr="00263FB1" w:rsidRDefault="00263FB1" w:rsidP="00263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FB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ОО)</w:t>
      </w:r>
    </w:p>
    <w:p w:rsidR="00263FB1" w:rsidRPr="00263FB1" w:rsidRDefault="00263FB1" w:rsidP="00263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447"/>
        <w:gridCol w:w="1134"/>
        <w:gridCol w:w="1701"/>
        <w:gridCol w:w="1619"/>
        <w:gridCol w:w="2066"/>
      </w:tblGrid>
      <w:tr w:rsidR="00263FB1" w:rsidRPr="00263FB1" w:rsidTr="00210804">
        <w:trPr>
          <w:trHeight w:val="492"/>
        </w:trPr>
        <w:tc>
          <w:tcPr>
            <w:tcW w:w="672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7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1619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066" w:type="dxa"/>
          </w:tcPr>
          <w:p w:rsidR="00263FB1" w:rsidRPr="00263FB1" w:rsidRDefault="00263FB1" w:rsidP="00263FB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содержания логотипа</w:t>
            </w:r>
          </w:p>
        </w:tc>
      </w:tr>
      <w:tr w:rsidR="00263FB1" w:rsidRPr="00263FB1" w:rsidTr="00210804">
        <w:trPr>
          <w:trHeight w:val="312"/>
        </w:trPr>
        <w:tc>
          <w:tcPr>
            <w:tcW w:w="672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263FB1" w:rsidRPr="00263FB1" w:rsidRDefault="00263FB1" w:rsidP="00263F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FB1" w:rsidRPr="00263FB1" w:rsidRDefault="00263FB1" w:rsidP="0026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B1" w:rsidRPr="00263FB1" w:rsidRDefault="00263FB1" w:rsidP="0026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 ________</w:t>
      </w:r>
      <w:r w:rsidRPr="00263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26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____________________________</w:t>
      </w:r>
    </w:p>
    <w:p w:rsidR="00263FB1" w:rsidRPr="00263FB1" w:rsidRDefault="00263FB1" w:rsidP="0026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F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                      (расшифровка подписи)</w:t>
      </w:r>
    </w:p>
    <w:p w:rsidR="00263FB1" w:rsidRPr="00263FB1" w:rsidRDefault="00263FB1" w:rsidP="00263F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3FB1" w:rsidRPr="00263FB1" w:rsidRDefault="00263FB1" w:rsidP="00263F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32EEA" w:rsidRDefault="00532EEA"/>
    <w:sectPr w:rsidR="00532EEA" w:rsidSect="00A1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ED"/>
    <w:multiLevelType w:val="hybridMultilevel"/>
    <w:tmpl w:val="7FE03A40"/>
    <w:lvl w:ilvl="0" w:tplc="EAEAB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D3D14"/>
    <w:multiLevelType w:val="hybridMultilevel"/>
    <w:tmpl w:val="ED86B9F6"/>
    <w:lvl w:ilvl="0" w:tplc="EAEAB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056EC"/>
    <w:multiLevelType w:val="hybridMultilevel"/>
    <w:tmpl w:val="BB10D5C0"/>
    <w:lvl w:ilvl="0" w:tplc="EAEAB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E77C0E"/>
    <w:multiLevelType w:val="hybridMultilevel"/>
    <w:tmpl w:val="E70C675A"/>
    <w:lvl w:ilvl="0" w:tplc="EAEAB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FB1"/>
    <w:rsid w:val="000936C6"/>
    <w:rsid w:val="00263FB1"/>
    <w:rsid w:val="00296777"/>
    <w:rsid w:val="00532EEA"/>
    <w:rsid w:val="00A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3</cp:revision>
  <dcterms:created xsi:type="dcterms:W3CDTF">2018-10-08T09:02:00Z</dcterms:created>
  <dcterms:modified xsi:type="dcterms:W3CDTF">2018-10-08T09:18:00Z</dcterms:modified>
</cp:coreProperties>
</file>