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E0" w:rsidRPr="00207AE0" w:rsidRDefault="00207AE0" w:rsidP="00207AE0">
      <w:pPr>
        <w:pStyle w:val="Default"/>
        <w:ind w:firstLine="709"/>
        <w:jc w:val="right"/>
        <w:rPr>
          <w:bCs/>
          <w:color w:val="auto"/>
        </w:rPr>
      </w:pPr>
      <w:r w:rsidRPr="00207AE0">
        <w:rPr>
          <w:bCs/>
          <w:color w:val="auto"/>
        </w:rPr>
        <w:t>Приложение 1</w:t>
      </w:r>
    </w:p>
    <w:p w:rsidR="00207AE0" w:rsidRPr="00207AE0" w:rsidRDefault="00207AE0" w:rsidP="00207AE0">
      <w:pPr>
        <w:pStyle w:val="Default"/>
        <w:ind w:firstLine="709"/>
        <w:jc w:val="right"/>
        <w:rPr>
          <w:bCs/>
          <w:color w:val="auto"/>
        </w:rPr>
      </w:pPr>
      <w:r w:rsidRPr="00207AE0">
        <w:rPr>
          <w:bCs/>
          <w:color w:val="auto"/>
        </w:rPr>
        <w:t xml:space="preserve">к приказу от 14.10.2014 №2003  </w:t>
      </w:r>
    </w:p>
    <w:p w:rsidR="00207AE0" w:rsidRPr="00207AE0" w:rsidRDefault="00207AE0" w:rsidP="00207AE0">
      <w:pPr>
        <w:pStyle w:val="Default"/>
        <w:ind w:firstLine="709"/>
        <w:jc w:val="both"/>
        <w:rPr>
          <w:b/>
          <w:bCs/>
          <w:color w:val="auto"/>
          <w:sz w:val="28"/>
          <w:szCs w:val="28"/>
        </w:rPr>
      </w:pPr>
    </w:p>
    <w:p w:rsidR="00207AE0" w:rsidRPr="00207AE0" w:rsidRDefault="00207AE0" w:rsidP="00207AE0">
      <w:pPr>
        <w:pStyle w:val="Default"/>
        <w:ind w:firstLine="709"/>
        <w:jc w:val="center"/>
        <w:rPr>
          <w:b/>
          <w:color w:val="auto"/>
        </w:rPr>
      </w:pPr>
      <w:r w:rsidRPr="00207AE0">
        <w:rPr>
          <w:b/>
          <w:bCs/>
          <w:color w:val="auto"/>
        </w:rPr>
        <w:t>ПОЛОЖЕНИЕ</w:t>
      </w:r>
    </w:p>
    <w:p w:rsidR="00207AE0" w:rsidRPr="00207AE0" w:rsidRDefault="00207AE0" w:rsidP="00207AE0">
      <w:pPr>
        <w:pStyle w:val="Default"/>
        <w:ind w:firstLine="709"/>
        <w:jc w:val="center"/>
        <w:rPr>
          <w:b/>
          <w:color w:val="auto"/>
        </w:rPr>
      </w:pPr>
      <w:r w:rsidRPr="00207AE0">
        <w:rPr>
          <w:b/>
          <w:color w:val="auto"/>
        </w:rPr>
        <w:t>об Общественном совете при Управлении образования администрации муниципального образования городского округа «Усинск»</w:t>
      </w:r>
    </w:p>
    <w:p w:rsidR="00207AE0" w:rsidRPr="00207AE0" w:rsidRDefault="00207AE0" w:rsidP="00207AE0">
      <w:pPr>
        <w:pStyle w:val="Default"/>
        <w:ind w:firstLine="709"/>
        <w:jc w:val="center"/>
        <w:rPr>
          <w:color w:val="auto"/>
        </w:rPr>
      </w:pPr>
      <w:r w:rsidRPr="00207AE0">
        <w:rPr>
          <w:color w:val="auto"/>
        </w:rPr>
        <w:t xml:space="preserve"> </w:t>
      </w:r>
      <w:r w:rsidRPr="00207AE0">
        <w:rPr>
          <w:bCs/>
          <w:color w:val="auto"/>
        </w:rPr>
        <w:t xml:space="preserve">(с изменениями и дополнениями </w:t>
      </w:r>
      <w:r w:rsidR="001F2914">
        <w:rPr>
          <w:bCs/>
          <w:color w:val="auto"/>
        </w:rPr>
        <w:t xml:space="preserve">внесенными приказами управления образования </w:t>
      </w:r>
      <w:r w:rsidRPr="00207AE0">
        <w:rPr>
          <w:bCs/>
          <w:color w:val="auto"/>
        </w:rPr>
        <w:t xml:space="preserve">от 09 ноября 2015 г. </w:t>
      </w:r>
      <w:r w:rsidRPr="00207AE0">
        <w:rPr>
          <w:color w:val="auto"/>
        </w:rPr>
        <w:t xml:space="preserve">№ 2452, </w:t>
      </w:r>
      <w:r w:rsidR="001F2914">
        <w:rPr>
          <w:color w:val="auto"/>
        </w:rPr>
        <w:t xml:space="preserve">от </w:t>
      </w:r>
      <w:r w:rsidRPr="00207AE0">
        <w:rPr>
          <w:color w:val="auto"/>
        </w:rPr>
        <w:t>11октября  2016 г.  №944</w:t>
      </w:r>
      <w:r w:rsidRPr="00207AE0">
        <w:rPr>
          <w:bCs/>
          <w:color w:val="auto"/>
        </w:rPr>
        <w:t>, от 11 апреля 2017 г. №</w:t>
      </w:r>
      <w:r w:rsidR="002827D3">
        <w:rPr>
          <w:bCs/>
          <w:color w:val="auto"/>
        </w:rPr>
        <w:t>374</w:t>
      </w:r>
      <w:r w:rsidRPr="00207AE0">
        <w:rPr>
          <w:color w:val="auto"/>
        </w:rPr>
        <w:t>)</w:t>
      </w:r>
    </w:p>
    <w:p w:rsidR="00207AE0" w:rsidRPr="00207AE0" w:rsidRDefault="00207AE0" w:rsidP="00207AE0">
      <w:pPr>
        <w:pStyle w:val="Default"/>
        <w:ind w:firstLine="709"/>
        <w:jc w:val="both"/>
        <w:rPr>
          <w:color w:val="auto"/>
        </w:rPr>
      </w:pPr>
    </w:p>
    <w:p w:rsidR="00207AE0" w:rsidRPr="00207AE0" w:rsidRDefault="00207AE0" w:rsidP="00207AE0">
      <w:pPr>
        <w:pStyle w:val="Default"/>
        <w:ind w:firstLine="709"/>
        <w:jc w:val="center"/>
        <w:rPr>
          <w:color w:val="auto"/>
        </w:rPr>
      </w:pPr>
      <w:r w:rsidRPr="00207AE0">
        <w:rPr>
          <w:color w:val="auto"/>
        </w:rPr>
        <w:t>I. Общие положения</w:t>
      </w:r>
    </w:p>
    <w:p w:rsidR="00207AE0" w:rsidRPr="00207AE0" w:rsidRDefault="00207AE0" w:rsidP="00207AE0">
      <w:pPr>
        <w:pStyle w:val="Default"/>
        <w:numPr>
          <w:ilvl w:val="1"/>
          <w:numId w:val="1"/>
        </w:numPr>
        <w:tabs>
          <w:tab w:val="left" w:pos="426"/>
          <w:tab w:val="left" w:pos="851"/>
          <w:tab w:val="left" w:pos="993"/>
        </w:tabs>
        <w:ind w:left="0" w:firstLine="567"/>
        <w:jc w:val="both"/>
        <w:rPr>
          <w:color w:val="auto"/>
        </w:rPr>
      </w:pPr>
      <w:r w:rsidRPr="00207AE0">
        <w:rPr>
          <w:color w:val="auto"/>
        </w:rPr>
        <w:t xml:space="preserve"> Положение об Общественном совете при Управлении образования администрации муниципального образования городского округа «Усинск» (далее - Положение) определяет цели, задачи и основы организации деятельности Общественного совета при Управлении образования администрации муниципального образования городского округа «Усинск» (далее – Совет).</w:t>
      </w:r>
    </w:p>
    <w:p w:rsidR="00207AE0" w:rsidRPr="00207AE0" w:rsidRDefault="00207AE0" w:rsidP="00207AE0">
      <w:pPr>
        <w:pStyle w:val="Default"/>
        <w:numPr>
          <w:ilvl w:val="1"/>
          <w:numId w:val="1"/>
        </w:numPr>
        <w:tabs>
          <w:tab w:val="left" w:pos="426"/>
          <w:tab w:val="left" w:pos="851"/>
          <w:tab w:val="left" w:pos="993"/>
        </w:tabs>
        <w:ind w:left="0" w:firstLine="567"/>
        <w:jc w:val="both"/>
        <w:rPr>
          <w:color w:val="auto"/>
        </w:rPr>
      </w:pPr>
      <w:r w:rsidRPr="00207AE0">
        <w:rPr>
          <w:color w:val="auto"/>
        </w:rPr>
        <w:t xml:space="preserve"> Совет является постоянно действующим совещательным органом при Управлении образования администрации муниципального образования городского округа «Усинск» (далее – Управление образования).</w:t>
      </w:r>
    </w:p>
    <w:p w:rsidR="00207AE0" w:rsidRPr="00207AE0" w:rsidRDefault="00207AE0" w:rsidP="00207AE0">
      <w:pPr>
        <w:pStyle w:val="Default"/>
        <w:numPr>
          <w:ilvl w:val="1"/>
          <w:numId w:val="1"/>
        </w:numPr>
        <w:tabs>
          <w:tab w:val="left" w:pos="426"/>
          <w:tab w:val="left" w:pos="851"/>
          <w:tab w:val="left" w:pos="993"/>
        </w:tabs>
        <w:ind w:left="0" w:firstLine="567"/>
        <w:jc w:val="both"/>
        <w:rPr>
          <w:color w:val="auto"/>
        </w:rPr>
      </w:pPr>
      <w:r w:rsidRPr="00207AE0">
        <w:rPr>
          <w:color w:val="auto"/>
        </w:rPr>
        <w:t xml:space="preserve"> </w:t>
      </w:r>
      <w:proofErr w:type="gramStart"/>
      <w:r w:rsidRPr="00207AE0">
        <w:rPr>
          <w:color w:val="auto"/>
        </w:rPr>
        <w:t>Совет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Конституцией Республики Коми, законами Республики Коми, нормативными правовыми актами Главы и Правительства Республики Коми, иными правовыми актами Республики Коми и муниципального образования городского округа «Усинск», а также настоящим Положением.</w:t>
      </w:r>
      <w:proofErr w:type="gramEnd"/>
    </w:p>
    <w:p w:rsidR="00207AE0" w:rsidRPr="00207AE0" w:rsidRDefault="00207AE0" w:rsidP="00207AE0">
      <w:pPr>
        <w:pStyle w:val="ConsPlusNormal"/>
        <w:ind w:firstLine="709"/>
        <w:jc w:val="both"/>
        <w:rPr>
          <w:b/>
        </w:rPr>
      </w:pPr>
    </w:p>
    <w:p w:rsidR="00207AE0" w:rsidRPr="00207AE0" w:rsidRDefault="00207AE0" w:rsidP="00207AE0">
      <w:pPr>
        <w:pStyle w:val="ConsPlusNormal"/>
        <w:ind w:firstLine="709"/>
        <w:jc w:val="center"/>
      </w:pPr>
      <w:r w:rsidRPr="00207AE0">
        <w:t>II. Цели, задачи  и функции Совета</w:t>
      </w:r>
    </w:p>
    <w:p w:rsidR="00207AE0" w:rsidRPr="00207AE0" w:rsidRDefault="00207AE0" w:rsidP="00207AE0">
      <w:pPr>
        <w:pStyle w:val="Default"/>
        <w:ind w:firstLine="567"/>
        <w:jc w:val="both"/>
        <w:rPr>
          <w:color w:val="auto"/>
        </w:rPr>
      </w:pPr>
      <w:r w:rsidRPr="00207AE0">
        <w:rPr>
          <w:color w:val="auto"/>
        </w:rPr>
        <w:t xml:space="preserve">2.1. Совет создается в целях: </w:t>
      </w:r>
    </w:p>
    <w:p w:rsidR="00207AE0" w:rsidRPr="00207AE0" w:rsidRDefault="00207AE0" w:rsidP="00207AE0">
      <w:pPr>
        <w:pStyle w:val="Default"/>
        <w:numPr>
          <w:ilvl w:val="0"/>
          <w:numId w:val="2"/>
        </w:numPr>
        <w:ind w:left="0" w:firstLine="360"/>
        <w:jc w:val="both"/>
        <w:rPr>
          <w:color w:val="auto"/>
        </w:rPr>
      </w:pPr>
      <w:r w:rsidRPr="00207AE0">
        <w:rPr>
          <w:color w:val="auto"/>
        </w:rPr>
        <w:t>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Управлением образования государственной политики в  установленной сфере деятельности;</w:t>
      </w:r>
    </w:p>
    <w:p w:rsidR="00207AE0" w:rsidRPr="00207AE0" w:rsidRDefault="00207AE0" w:rsidP="00207AE0">
      <w:pPr>
        <w:pStyle w:val="Default"/>
        <w:numPr>
          <w:ilvl w:val="0"/>
          <w:numId w:val="2"/>
        </w:numPr>
        <w:ind w:left="0" w:firstLine="360"/>
        <w:jc w:val="both"/>
        <w:rPr>
          <w:color w:val="auto"/>
        </w:rPr>
      </w:pPr>
      <w:r w:rsidRPr="00207AE0">
        <w:rPr>
          <w:color w:val="auto"/>
        </w:rPr>
        <w:t>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Управления образования, претворения в жизнь принципа гласности и открытости деятельности Управления образования и муниципальных организаций, оказывающих социальные услуги населению в сфере образования и молодежной политики.</w:t>
      </w:r>
    </w:p>
    <w:p w:rsidR="00207AE0" w:rsidRPr="00207AE0" w:rsidRDefault="00207AE0" w:rsidP="00207AE0">
      <w:pPr>
        <w:pStyle w:val="Default"/>
        <w:ind w:firstLine="709"/>
        <w:jc w:val="both"/>
        <w:rPr>
          <w:color w:val="auto"/>
        </w:rPr>
      </w:pPr>
      <w:r w:rsidRPr="00207AE0">
        <w:rPr>
          <w:color w:val="auto"/>
        </w:rPr>
        <w:t xml:space="preserve">2.2. Основными задачами Совета являются: </w:t>
      </w:r>
    </w:p>
    <w:p w:rsidR="00207AE0" w:rsidRPr="00207AE0" w:rsidRDefault="00207AE0" w:rsidP="00207AE0">
      <w:pPr>
        <w:pStyle w:val="Default"/>
        <w:numPr>
          <w:ilvl w:val="0"/>
          <w:numId w:val="2"/>
        </w:numPr>
        <w:ind w:left="0" w:firstLine="360"/>
        <w:jc w:val="both"/>
        <w:rPr>
          <w:rFonts w:eastAsia="Times New Roman"/>
          <w:color w:val="auto"/>
          <w:lang w:eastAsia="ru-RU"/>
        </w:rPr>
      </w:pPr>
      <w:r w:rsidRPr="00207AE0">
        <w:rPr>
          <w:rFonts w:eastAsia="Times New Roman"/>
          <w:color w:val="auto"/>
          <w:lang w:eastAsia="ru-RU"/>
        </w:rPr>
        <w:t xml:space="preserve">оптимизация взаимодействия </w:t>
      </w:r>
      <w:r w:rsidRPr="00207AE0">
        <w:rPr>
          <w:color w:val="auto"/>
        </w:rPr>
        <w:t xml:space="preserve">Управления образования </w:t>
      </w:r>
      <w:r w:rsidRPr="00207AE0">
        <w:rPr>
          <w:rFonts w:eastAsia="Times New Roman"/>
          <w:color w:val="auto"/>
          <w:lang w:eastAsia="ru-RU"/>
        </w:rPr>
        <w:t xml:space="preserve">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w:t>
      </w:r>
      <w:r w:rsidRPr="00207AE0">
        <w:rPr>
          <w:color w:val="auto"/>
        </w:rPr>
        <w:t xml:space="preserve">Управления образования </w:t>
      </w:r>
      <w:r w:rsidRPr="00207AE0">
        <w:rPr>
          <w:rFonts w:eastAsia="Times New Roman"/>
          <w:color w:val="auto"/>
          <w:lang w:eastAsia="ru-RU"/>
        </w:rPr>
        <w:t>(далее – установленная сфера деятельности);</w:t>
      </w:r>
    </w:p>
    <w:p w:rsidR="00207AE0" w:rsidRPr="00207AE0" w:rsidRDefault="00207AE0" w:rsidP="00207AE0">
      <w:pPr>
        <w:pStyle w:val="Default"/>
        <w:numPr>
          <w:ilvl w:val="0"/>
          <w:numId w:val="2"/>
        </w:numPr>
        <w:ind w:left="0" w:firstLine="360"/>
        <w:jc w:val="both"/>
        <w:rPr>
          <w:rFonts w:eastAsia="Times New Roman"/>
          <w:color w:val="auto"/>
          <w:lang w:eastAsia="ru-RU"/>
        </w:rPr>
      </w:pPr>
      <w:r w:rsidRPr="00207AE0">
        <w:rPr>
          <w:rFonts w:eastAsia="Times New Roman"/>
          <w:color w:val="auto"/>
          <w:lang w:eastAsia="ru-RU"/>
        </w:rPr>
        <w:t xml:space="preserve">содействие </w:t>
      </w:r>
      <w:r w:rsidRPr="00207AE0">
        <w:rPr>
          <w:color w:val="auto"/>
        </w:rPr>
        <w:t xml:space="preserve">Управлению образования </w:t>
      </w:r>
      <w:r w:rsidRPr="00207AE0">
        <w:rPr>
          <w:rFonts w:eastAsia="Times New Roman"/>
          <w:color w:val="auto"/>
          <w:lang w:eastAsia="ru-RU"/>
        </w:rPr>
        <w:t xml:space="preserve">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молодежной политики; </w:t>
      </w:r>
      <w:r w:rsidRPr="00207AE0">
        <w:rPr>
          <w:color w:val="auto"/>
        </w:rPr>
        <w:t xml:space="preserve">подготовка предложений по совершенствованию государственной политики в соответствующей сфере, </w:t>
      </w:r>
    </w:p>
    <w:p w:rsidR="00207AE0" w:rsidRPr="00207AE0" w:rsidRDefault="00207AE0" w:rsidP="00207AE0">
      <w:pPr>
        <w:pStyle w:val="Default"/>
        <w:numPr>
          <w:ilvl w:val="0"/>
          <w:numId w:val="2"/>
        </w:numPr>
        <w:ind w:left="0" w:firstLine="360"/>
        <w:jc w:val="both"/>
        <w:rPr>
          <w:rFonts w:eastAsia="Times New Roman"/>
          <w:color w:val="auto"/>
          <w:lang w:eastAsia="ru-RU"/>
        </w:rPr>
      </w:pPr>
      <w:r w:rsidRPr="00207AE0">
        <w:rPr>
          <w:rFonts w:eastAsia="Times New Roman"/>
          <w:color w:val="auto"/>
          <w:lang w:eastAsia="ru-RU"/>
        </w:rPr>
        <w:t xml:space="preserve">выдвижение и обсуждение общественных инициатив, связанных с деятельностью </w:t>
      </w:r>
      <w:r w:rsidRPr="00207AE0">
        <w:rPr>
          <w:color w:val="auto"/>
        </w:rPr>
        <w:t>Управления образования, совершенствование механизма учета общественного мнения при принятии решений;</w:t>
      </w:r>
    </w:p>
    <w:p w:rsidR="00207AE0" w:rsidRPr="00207AE0" w:rsidRDefault="00207AE0" w:rsidP="00207AE0">
      <w:pPr>
        <w:pStyle w:val="Default"/>
        <w:numPr>
          <w:ilvl w:val="0"/>
          <w:numId w:val="2"/>
        </w:numPr>
        <w:ind w:left="0" w:firstLine="360"/>
        <w:jc w:val="both"/>
        <w:rPr>
          <w:rFonts w:eastAsia="Times New Roman"/>
          <w:color w:val="auto"/>
          <w:lang w:eastAsia="ru-RU"/>
        </w:rPr>
      </w:pPr>
      <w:r w:rsidRPr="00207AE0">
        <w:rPr>
          <w:rFonts w:eastAsia="Times New Roman"/>
          <w:color w:val="auto"/>
          <w:lang w:eastAsia="ru-RU"/>
        </w:rPr>
        <w:lastRenderedPageBreak/>
        <w:t xml:space="preserve">участие в информировании граждан о деятельности </w:t>
      </w:r>
      <w:r w:rsidRPr="00207AE0">
        <w:rPr>
          <w:color w:val="auto"/>
        </w:rPr>
        <w:t>Управления образования</w:t>
      </w:r>
      <w:r w:rsidRPr="00207AE0">
        <w:rPr>
          <w:rFonts w:eastAsia="Times New Roman"/>
          <w:color w:val="auto"/>
          <w:lang w:eastAsia="ru-RU"/>
        </w:rPr>
        <w:t xml:space="preserve">, </w:t>
      </w:r>
      <w:r w:rsidRPr="00207AE0">
        <w:rPr>
          <w:color w:val="auto"/>
        </w:rPr>
        <w:t>повышение информированности общественности по основным направлениям деятельности Управления образования;</w:t>
      </w:r>
    </w:p>
    <w:p w:rsidR="00207AE0" w:rsidRPr="00207AE0" w:rsidRDefault="00207AE0" w:rsidP="00207AE0">
      <w:pPr>
        <w:pStyle w:val="Default"/>
        <w:numPr>
          <w:ilvl w:val="0"/>
          <w:numId w:val="2"/>
        </w:numPr>
        <w:ind w:left="0" w:firstLine="360"/>
        <w:jc w:val="both"/>
        <w:rPr>
          <w:rFonts w:eastAsia="Times New Roman"/>
          <w:color w:val="auto"/>
          <w:lang w:eastAsia="ru-RU"/>
        </w:rPr>
      </w:pPr>
      <w:r w:rsidRPr="00207AE0">
        <w:rPr>
          <w:color w:val="auto"/>
        </w:rPr>
        <w:t xml:space="preserve">организация работы по повышению качества работы муниципальных организаций, оказывающих услуги населению, в отношении которых Управлением образования осуществляет функции и полномочия учредителя. </w:t>
      </w:r>
    </w:p>
    <w:p w:rsidR="00207AE0" w:rsidRPr="00207AE0" w:rsidRDefault="00207AE0" w:rsidP="00207AE0">
      <w:pPr>
        <w:pStyle w:val="Default"/>
        <w:numPr>
          <w:ilvl w:val="0"/>
          <w:numId w:val="2"/>
        </w:numPr>
        <w:ind w:left="0" w:firstLine="360"/>
        <w:jc w:val="both"/>
        <w:rPr>
          <w:color w:val="auto"/>
        </w:rPr>
      </w:pPr>
      <w:r w:rsidRPr="00207AE0">
        <w:rPr>
          <w:color w:val="auto"/>
        </w:rPr>
        <w:t xml:space="preserve">проведение независимой оценки качества </w:t>
      </w:r>
      <w:r w:rsidRPr="00207AE0">
        <w:rPr>
          <w:rFonts w:eastAsia="Times New Roman"/>
          <w:color w:val="auto"/>
          <w:lang w:eastAsia="ru-RU"/>
        </w:rPr>
        <w:t>образовательной деятельности организаций (далее – независимая оценка качества), осуществляющих образовательную деятельность, и</w:t>
      </w:r>
      <w:r w:rsidRPr="00207AE0">
        <w:rPr>
          <w:color w:val="auto"/>
        </w:rPr>
        <w:t xml:space="preserve"> учреждений оказывающих социальные услуги населению в сфере молодежной политики (далее – организации). </w:t>
      </w:r>
    </w:p>
    <w:p w:rsidR="00207AE0" w:rsidRPr="00207AE0" w:rsidRDefault="00207AE0" w:rsidP="00207AE0">
      <w:pPr>
        <w:spacing w:after="0" w:line="240" w:lineRule="auto"/>
        <w:ind w:firstLine="708"/>
        <w:jc w:val="both"/>
        <w:rPr>
          <w:rFonts w:ascii="Times New Roman" w:hAnsi="Times New Roman"/>
          <w:sz w:val="24"/>
          <w:szCs w:val="24"/>
        </w:rPr>
      </w:pPr>
      <w:r w:rsidRPr="00207AE0">
        <w:rPr>
          <w:rFonts w:ascii="Times New Roman" w:hAnsi="Times New Roman"/>
        </w:rPr>
        <w:t>2.3.</w:t>
      </w:r>
      <w:r w:rsidRPr="00207AE0">
        <w:t xml:space="preserve">  </w:t>
      </w:r>
      <w:r w:rsidRPr="00207AE0">
        <w:rPr>
          <w:rFonts w:ascii="Times New Roman" w:hAnsi="Times New Roman"/>
          <w:sz w:val="24"/>
          <w:szCs w:val="24"/>
        </w:rPr>
        <w:t>В соответствии с возложенными задачами Совет выполняет следующие функции:</w:t>
      </w:r>
    </w:p>
    <w:p w:rsidR="00207AE0" w:rsidRPr="00207AE0" w:rsidRDefault="00207AE0" w:rsidP="00207AE0">
      <w:pPr>
        <w:pStyle w:val="ConsPlusNormal"/>
        <w:numPr>
          <w:ilvl w:val="0"/>
          <w:numId w:val="11"/>
        </w:numPr>
        <w:ind w:left="0" w:firstLine="426"/>
        <w:jc w:val="both"/>
        <w:rPr>
          <w:rFonts w:eastAsia="Times New Roman"/>
          <w:lang w:eastAsia="ru-RU"/>
        </w:rPr>
      </w:pPr>
      <w:r w:rsidRPr="00207AE0">
        <w:rPr>
          <w:rFonts w:eastAsia="Times New Roman"/>
          <w:lang w:eastAsia="ru-RU"/>
        </w:rPr>
        <w:t>рассматривает социально значимые вопросы в сфере образования и молодёжной политики на территории муниципального образования городского округа «Усинск» и вносит предложения по их совершенствованию;</w:t>
      </w:r>
    </w:p>
    <w:p w:rsidR="00207AE0" w:rsidRPr="00207AE0" w:rsidRDefault="00207AE0" w:rsidP="00207AE0">
      <w:pPr>
        <w:pStyle w:val="ConsPlusNormal"/>
        <w:numPr>
          <w:ilvl w:val="0"/>
          <w:numId w:val="11"/>
        </w:numPr>
        <w:ind w:left="0" w:firstLine="426"/>
        <w:jc w:val="both"/>
        <w:rPr>
          <w:rFonts w:eastAsia="Times New Roman"/>
          <w:lang w:eastAsia="ru-RU"/>
        </w:rPr>
      </w:pPr>
      <w:r w:rsidRPr="00207AE0">
        <w:rPr>
          <w:lang w:eastAsia="ru-RU"/>
        </w:rPr>
        <w:t xml:space="preserve">обсуждает общественные инициативы по вопросам </w:t>
      </w:r>
      <w:r w:rsidRPr="00207AE0">
        <w:rPr>
          <w:rFonts w:eastAsia="Times New Roman"/>
          <w:lang w:eastAsia="ru-RU"/>
        </w:rPr>
        <w:t>образования и молодёжной политики на территории муниципального образования городского округа «Усинск»;</w:t>
      </w:r>
    </w:p>
    <w:p w:rsidR="00207AE0" w:rsidRPr="00207AE0" w:rsidRDefault="00207AE0" w:rsidP="00207AE0">
      <w:pPr>
        <w:pStyle w:val="ConsPlusNormal"/>
        <w:numPr>
          <w:ilvl w:val="0"/>
          <w:numId w:val="11"/>
        </w:numPr>
        <w:ind w:left="0" w:firstLine="426"/>
        <w:jc w:val="both"/>
        <w:rPr>
          <w:rFonts w:eastAsia="Times New Roman"/>
          <w:lang w:eastAsia="ru-RU"/>
        </w:rPr>
      </w:pPr>
      <w:r w:rsidRPr="00207AE0">
        <w:rPr>
          <w:lang w:eastAsia="ru-RU"/>
        </w:rPr>
        <w:t>участвует в обсуждении проектов муниципальных нормативных правовых актов в сфере образования;</w:t>
      </w:r>
    </w:p>
    <w:p w:rsidR="00207AE0" w:rsidRPr="00207AE0" w:rsidRDefault="00207AE0" w:rsidP="00207AE0">
      <w:pPr>
        <w:pStyle w:val="ConsPlusNormal"/>
        <w:numPr>
          <w:ilvl w:val="0"/>
          <w:numId w:val="11"/>
        </w:numPr>
        <w:ind w:left="0" w:firstLine="426"/>
        <w:jc w:val="both"/>
        <w:rPr>
          <w:rFonts w:eastAsia="Times New Roman"/>
          <w:lang w:eastAsia="ru-RU"/>
        </w:rPr>
      </w:pPr>
      <w:r w:rsidRPr="00207AE0">
        <w:rPr>
          <w:lang w:eastAsia="ru-RU"/>
        </w:rPr>
        <w:t xml:space="preserve">принимает решение о проведении </w:t>
      </w:r>
      <w:r w:rsidRPr="00207AE0">
        <w:t>независимая оценка качества деятельности организаций, подведомственных Управлению образования;</w:t>
      </w:r>
    </w:p>
    <w:p w:rsidR="00207AE0" w:rsidRPr="00207AE0" w:rsidRDefault="00207AE0" w:rsidP="00207AE0">
      <w:pPr>
        <w:pStyle w:val="ConsPlusNormal"/>
        <w:numPr>
          <w:ilvl w:val="0"/>
          <w:numId w:val="11"/>
        </w:numPr>
        <w:ind w:left="0" w:firstLine="426"/>
        <w:jc w:val="both"/>
      </w:pPr>
      <w:r w:rsidRPr="00207AE0">
        <w:t>определяет перечни организаций, в отношении которых проводится независимая оценка качества;</w:t>
      </w:r>
    </w:p>
    <w:p w:rsidR="00207AE0" w:rsidRPr="00207AE0" w:rsidRDefault="00207AE0" w:rsidP="00207AE0">
      <w:pPr>
        <w:pStyle w:val="ConsPlusNormal"/>
        <w:numPr>
          <w:ilvl w:val="0"/>
          <w:numId w:val="11"/>
        </w:numPr>
        <w:ind w:left="0" w:firstLine="426"/>
        <w:jc w:val="both"/>
      </w:pPr>
      <w:r w:rsidRPr="00207AE0">
        <w:t>устанавливает при необходимости критерии независимой оценки качества деятельности организаций (дополнительно к установленным законодательством общим критериям);</w:t>
      </w:r>
    </w:p>
    <w:p w:rsidR="00207AE0" w:rsidRPr="00207AE0" w:rsidRDefault="00207AE0" w:rsidP="00207AE0">
      <w:pPr>
        <w:pStyle w:val="ConsPlusNormal"/>
        <w:numPr>
          <w:ilvl w:val="0"/>
          <w:numId w:val="11"/>
        </w:numPr>
        <w:ind w:left="0" w:firstLine="426"/>
        <w:jc w:val="both"/>
      </w:pPr>
      <w:r w:rsidRPr="00207AE0">
        <w:t>проводит независимую оценку качества образовательной деятельности организаций;</w:t>
      </w:r>
    </w:p>
    <w:p w:rsidR="00207AE0" w:rsidRPr="00207AE0" w:rsidRDefault="00207AE0" w:rsidP="00207AE0">
      <w:pPr>
        <w:pStyle w:val="ConsPlusNormal"/>
        <w:numPr>
          <w:ilvl w:val="0"/>
          <w:numId w:val="11"/>
        </w:numPr>
        <w:ind w:left="0" w:firstLine="426"/>
        <w:jc w:val="both"/>
      </w:pPr>
      <w:r w:rsidRPr="00207AE0">
        <w:t>представляет в Управление образования результаты независимой оценки качества деятельности организаций, а также предложения об улучшении их деятельности.</w:t>
      </w:r>
    </w:p>
    <w:p w:rsidR="00207AE0" w:rsidRPr="00207AE0" w:rsidRDefault="00207AE0" w:rsidP="00207AE0">
      <w:pPr>
        <w:pStyle w:val="Default"/>
        <w:ind w:firstLine="360"/>
        <w:jc w:val="both"/>
        <w:rPr>
          <w:color w:val="auto"/>
        </w:rPr>
      </w:pPr>
    </w:p>
    <w:p w:rsidR="00207AE0" w:rsidRPr="00207AE0" w:rsidRDefault="00207AE0" w:rsidP="00207AE0">
      <w:pPr>
        <w:pStyle w:val="Default"/>
        <w:ind w:firstLine="709"/>
        <w:jc w:val="center"/>
        <w:rPr>
          <w:color w:val="auto"/>
        </w:rPr>
      </w:pPr>
      <w:r w:rsidRPr="00207AE0">
        <w:rPr>
          <w:color w:val="auto"/>
        </w:rPr>
        <w:t>III. Порядок формирования Совета</w:t>
      </w:r>
    </w:p>
    <w:p w:rsidR="00207AE0" w:rsidRPr="00207AE0" w:rsidRDefault="00207AE0" w:rsidP="00207AE0">
      <w:pPr>
        <w:pStyle w:val="Default"/>
        <w:ind w:firstLine="709"/>
        <w:jc w:val="both"/>
        <w:rPr>
          <w:color w:val="auto"/>
        </w:rPr>
      </w:pPr>
      <w:r w:rsidRPr="00207AE0">
        <w:rPr>
          <w:color w:val="auto"/>
        </w:rPr>
        <w:t xml:space="preserve">3.1. Членами Совета могут являться граждане Российской Федерации, достигшие возраста восемнадцати лет. </w:t>
      </w:r>
    </w:p>
    <w:p w:rsidR="00207AE0" w:rsidRPr="00207AE0" w:rsidRDefault="00207AE0" w:rsidP="00207AE0">
      <w:pPr>
        <w:pStyle w:val="Default"/>
        <w:ind w:firstLine="709"/>
        <w:jc w:val="both"/>
        <w:rPr>
          <w:color w:val="auto"/>
        </w:rPr>
      </w:pPr>
      <w:r w:rsidRPr="00207AE0">
        <w:rPr>
          <w:color w:val="auto"/>
        </w:rPr>
        <w:t xml:space="preserve">Члены Совета осуществляют свою деятельность лично и не вправе делегировать свои полномочия другим лицам. </w:t>
      </w:r>
    </w:p>
    <w:p w:rsidR="00207AE0" w:rsidRPr="00207AE0" w:rsidRDefault="00207AE0" w:rsidP="00207AE0">
      <w:pPr>
        <w:shd w:val="clear" w:color="auto" w:fill="FFFFFF"/>
        <w:spacing w:after="0" w:line="240" w:lineRule="auto"/>
        <w:ind w:firstLine="709"/>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Член Совета может выйти из состава Совета на основании письменного заявления.</w:t>
      </w:r>
    </w:p>
    <w:p w:rsidR="00207AE0" w:rsidRPr="00207AE0" w:rsidRDefault="00207AE0" w:rsidP="00207AE0">
      <w:pPr>
        <w:shd w:val="clear" w:color="auto" w:fill="FFFFFF"/>
        <w:spacing w:after="0" w:line="240" w:lineRule="auto"/>
        <w:ind w:firstLine="709"/>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Член Совета может быть исключен из состава Совета по решению Совета в случаях, если он не участвовал в работе Совета более 6 месяцев непрерывно либо совершил действия, порочащие его честь и достоинство.</w:t>
      </w:r>
    </w:p>
    <w:p w:rsidR="00207AE0" w:rsidRPr="00207AE0" w:rsidRDefault="00207AE0" w:rsidP="00207AE0">
      <w:pPr>
        <w:pStyle w:val="Default"/>
        <w:tabs>
          <w:tab w:val="left" w:pos="426"/>
          <w:tab w:val="left" w:pos="851"/>
          <w:tab w:val="left" w:pos="993"/>
        </w:tabs>
        <w:ind w:left="567"/>
        <w:jc w:val="both"/>
        <w:rPr>
          <w:color w:val="auto"/>
        </w:rPr>
      </w:pPr>
      <w:r w:rsidRPr="00207AE0">
        <w:rPr>
          <w:rFonts w:eastAsia="Times New Roman"/>
          <w:color w:val="auto"/>
          <w:lang w:eastAsia="ru-RU"/>
        </w:rPr>
        <w:t>3.2.</w:t>
      </w:r>
      <w:r w:rsidRPr="00207AE0">
        <w:rPr>
          <w:color w:val="auto"/>
        </w:rPr>
        <w:t xml:space="preserve"> Совет формируется на основе добровольного участия граждан в его деятельности.</w:t>
      </w:r>
    </w:p>
    <w:p w:rsidR="00207AE0" w:rsidRPr="00207AE0" w:rsidRDefault="00207AE0" w:rsidP="00207AE0">
      <w:pPr>
        <w:pStyle w:val="Default"/>
        <w:numPr>
          <w:ilvl w:val="1"/>
          <w:numId w:val="9"/>
        </w:numPr>
        <w:tabs>
          <w:tab w:val="left" w:pos="426"/>
          <w:tab w:val="left" w:pos="851"/>
          <w:tab w:val="left" w:pos="993"/>
        </w:tabs>
        <w:jc w:val="both"/>
        <w:rPr>
          <w:color w:val="auto"/>
        </w:rPr>
      </w:pPr>
      <w:r w:rsidRPr="00207AE0">
        <w:rPr>
          <w:color w:val="auto"/>
        </w:rPr>
        <w:t>Члены Совета исполняют свои обязанности на общественных началах.</w:t>
      </w:r>
    </w:p>
    <w:p w:rsidR="00207AE0" w:rsidRPr="00207AE0" w:rsidRDefault="00207AE0" w:rsidP="00207AE0">
      <w:pPr>
        <w:pStyle w:val="Default"/>
        <w:numPr>
          <w:ilvl w:val="1"/>
          <w:numId w:val="9"/>
        </w:numPr>
        <w:tabs>
          <w:tab w:val="left" w:pos="426"/>
          <w:tab w:val="left" w:pos="851"/>
          <w:tab w:val="left" w:pos="993"/>
        </w:tabs>
        <w:jc w:val="both"/>
        <w:rPr>
          <w:color w:val="auto"/>
        </w:rPr>
      </w:pPr>
      <w:r w:rsidRPr="00207AE0">
        <w:rPr>
          <w:color w:val="auto"/>
        </w:rPr>
        <w:t xml:space="preserve"> </w:t>
      </w:r>
      <w:r w:rsidRPr="00207AE0">
        <w:rPr>
          <w:rFonts w:eastAsia="Times New Roman"/>
          <w:color w:val="auto"/>
          <w:lang w:eastAsia="ru-RU"/>
        </w:rPr>
        <w:t>Количественный состав Совета составляет не менее 7 человек.</w:t>
      </w:r>
    </w:p>
    <w:p w:rsidR="00207AE0" w:rsidRPr="00207AE0" w:rsidRDefault="00207AE0" w:rsidP="00207AE0">
      <w:pPr>
        <w:pStyle w:val="Default"/>
        <w:tabs>
          <w:tab w:val="left" w:pos="426"/>
          <w:tab w:val="left" w:pos="851"/>
          <w:tab w:val="left" w:pos="993"/>
        </w:tabs>
        <w:ind w:firstLine="425"/>
        <w:jc w:val="both"/>
        <w:rPr>
          <w:color w:val="auto"/>
        </w:rPr>
      </w:pPr>
      <w:r w:rsidRPr="00207AE0">
        <w:rPr>
          <w:rFonts w:eastAsia="Times New Roman"/>
          <w:color w:val="auto"/>
          <w:lang w:eastAsia="ru-RU"/>
        </w:rPr>
        <w:tab/>
        <w:t>3.5. Персональный состав Совета формируется из числа работников сферы образования и молодежной политики, представителей общественных объединений, градообразующих предприятий, средств массовой информации  на основе процедуры кооптации (письменного предложения Управления образования о введении в состав Совета).</w:t>
      </w:r>
    </w:p>
    <w:p w:rsidR="00207AE0" w:rsidRPr="00207AE0" w:rsidRDefault="00207AE0" w:rsidP="00207AE0">
      <w:pPr>
        <w:pStyle w:val="Default"/>
        <w:tabs>
          <w:tab w:val="left" w:pos="426"/>
          <w:tab w:val="left" w:pos="851"/>
          <w:tab w:val="left" w:pos="993"/>
        </w:tabs>
        <w:ind w:firstLine="425"/>
        <w:jc w:val="both"/>
        <w:rPr>
          <w:color w:val="auto"/>
        </w:rPr>
      </w:pPr>
      <w:r w:rsidRPr="00207AE0">
        <w:rPr>
          <w:color w:val="auto"/>
        </w:rPr>
        <w:t xml:space="preserve">Персональный состав Совета утверждается и изменяется приказом Управления образования. </w:t>
      </w:r>
    </w:p>
    <w:p w:rsidR="00207AE0" w:rsidRPr="00207AE0" w:rsidRDefault="00207AE0" w:rsidP="00207AE0">
      <w:pPr>
        <w:spacing w:after="0" w:line="240" w:lineRule="auto"/>
        <w:ind w:firstLine="709"/>
        <w:jc w:val="both"/>
        <w:rPr>
          <w:rFonts w:ascii="Times New Roman" w:hAnsi="Times New Roman"/>
          <w:sz w:val="24"/>
          <w:szCs w:val="24"/>
        </w:rPr>
      </w:pPr>
      <w:r w:rsidRPr="00207AE0">
        <w:rPr>
          <w:rFonts w:ascii="Times New Roman" w:hAnsi="Times New Roman"/>
          <w:sz w:val="24"/>
          <w:szCs w:val="24"/>
        </w:rPr>
        <w:t>3.6.Состав Совета формируется сроком на 2 года.</w:t>
      </w:r>
    </w:p>
    <w:p w:rsidR="00207AE0" w:rsidRPr="00207AE0" w:rsidRDefault="00207AE0" w:rsidP="00207AE0">
      <w:pPr>
        <w:shd w:val="clear" w:color="auto" w:fill="FFFFFF"/>
        <w:spacing w:after="0" w:line="240" w:lineRule="auto"/>
        <w:ind w:firstLine="709"/>
        <w:jc w:val="both"/>
        <w:rPr>
          <w:rFonts w:ascii="Times New Roman" w:hAnsi="Times New Roman"/>
          <w:sz w:val="24"/>
          <w:szCs w:val="24"/>
        </w:rPr>
      </w:pPr>
      <w:r w:rsidRPr="00207AE0">
        <w:rPr>
          <w:rFonts w:ascii="Times New Roman" w:eastAsia="Times New Roman" w:hAnsi="Times New Roman"/>
          <w:sz w:val="24"/>
          <w:szCs w:val="24"/>
          <w:lang w:eastAsia="ru-RU"/>
        </w:rPr>
        <w:t xml:space="preserve">3.7. На первом заседании Совета из его состава избираются председатель Совета и заместитель председателя Совета, </w:t>
      </w:r>
      <w:r w:rsidRPr="00207AE0">
        <w:rPr>
          <w:rFonts w:ascii="Times New Roman" w:hAnsi="Times New Roman"/>
          <w:sz w:val="24"/>
          <w:szCs w:val="24"/>
        </w:rPr>
        <w:t xml:space="preserve"> если за них проголосовало не менее двух третей от общего числа членов Совета. Решение об избрании председателя и заместителя председателя Совета оформляется протоколом заседания Совета. </w:t>
      </w:r>
    </w:p>
    <w:p w:rsidR="00207AE0" w:rsidRPr="00207AE0" w:rsidRDefault="00207AE0" w:rsidP="00207AE0">
      <w:pPr>
        <w:shd w:val="clear" w:color="auto" w:fill="FFFFFF"/>
        <w:tabs>
          <w:tab w:val="left" w:pos="284"/>
        </w:tabs>
        <w:spacing w:after="0" w:line="240" w:lineRule="auto"/>
        <w:ind w:firstLine="709"/>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3.8. Председатель Совета:</w:t>
      </w:r>
    </w:p>
    <w:p w:rsidR="00207AE0" w:rsidRPr="00207AE0" w:rsidRDefault="00207AE0" w:rsidP="00207AE0">
      <w:pPr>
        <w:numPr>
          <w:ilvl w:val="0"/>
          <w:numId w:val="4"/>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lastRenderedPageBreak/>
        <w:t>утверждает план работы, повестку заседания и список лиц, приглашенных на заседание Совета;</w:t>
      </w:r>
    </w:p>
    <w:p w:rsidR="00207AE0" w:rsidRPr="00207AE0" w:rsidRDefault="00207AE0" w:rsidP="00207AE0">
      <w:pPr>
        <w:numPr>
          <w:ilvl w:val="0"/>
          <w:numId w:val="4"/>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организует работу Совета и председательствует на его заседаниях;</w:t>
      </w:r>
    </w:p>
    <w:p w:rsidR="00207AE0" w:rsidRPr="00207AE0" w:rsidRDefault="00207AE0" w:rsidP="00207AE0">
      <w:pPr>
        <w:numPr>
          <w:ilvl w:val="0"/>
          <w:numId w:val="4"/>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подписывает протоколы заседаний и другие документы, исходящие от имени Совета;</w:t>
      </w:r>
    </w:p>
    <w:p w:rsidR="00207AE0" w:rsidRPr="00207AE0" w:rsidRDefault="00207AE0" w:rsidP="00207AE0">
      <w:pPr>
        <w:numPr>
          <w:ilvl w:val="0"/>
          <w:numId w:val="4"/>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вносит предложения руководителю Управления образования по вопросу внесения изменений в состав Совета и в настоящее Положение;</w:t>
      </w:r>
    </w:p>
    <w:p w:rsidR="00207AE0" w:rsidRPr="00207AE0" w:rsidRDefault="00207AE0" w:rsidP="00207AE0">
      <w:pPr>
        <w:numPr>
          <w:ilvl w:val="0"/>
          <w:numId w:val="4"/>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взаимодействует с руководством Управления образования по вопросам реализации решений Совета;</w:t>
      </w:r>
    </w:p>
    <w:p w:rsidR="00207AE0" w:rsidRPr="00207AE0" w:rsidRDefault="00207AE0" w:rsidP="00207AE0">
      <w:pPr>
        <w:numPr>
          <w:ilvl w:val="0"/>
          <w:numId w:val="4"/>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осуществляет иные полномочия по обеспечению деятельности Совета.</w:t>
      </w:r>
    </w:p>
    <w:p w:rsidR="00207AE0" w:rsidRPr="00207AE0" w:rsidRDefault="00207AE0" w:rsidP="00207AE0">
      <w:pPr>
        <w:pStyle w:val="a3"/>
        <w:numPr>
          <w:ilvl w:val="1"/>
          <w:numId w:val="10"/>
        </w:numPr>
        <w:shd w:val="clear" w:color="auto" w:fill="FFFFFF"/>
        <w:spacing w:after="0" w:line="240" w:lineRule="auto"/>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Заместитель председателя Совета:</w:t>
      </w:r>
    </w:p>
    <w:p w:rsidR="00207AE0" w:rsidRPr="00207AE0" w:rsidRDefault="00207AE0" w:rsidP="00207AE0">
      <w:pPr>
        <w:pStyle w:val="a3"/>
        <w:numPr>
          <w:ilvl w:val="0"/>
          <w:numId w:val="5"/>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председательствует на заседаниях Совета в случае отсутствия председателя Совета;</w:t>
      </w:r>
    </w:p>
    <w:p w:rsidR="00207AE0" w:rsidRPr="00207AE0" w:rsidRDefault="00207AE0" w:rsidP="00207AE0">
      <w:pPr>
        <w:pStyle w:val="a3"/>
        <w:numPr>
          <w:ilvl w:val="0"/>
          <w:numId w:val="5"/>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участвует в организации работы Совета и подготовке планов работы Совета.</w:t>
      </w:r>
    </w:p>
    <w:p w:rsidR="00207AE0" w:rsidRPr="00207AE0" w:rsidRDefault="00207AE0" w:rsidP="00207AE0">
      <w:pPr>
        <w:pStyle w:val="Default"/>
        <w:ind w:firstLine="709"/>
        <w:jc w:val="both"/>
        <w:rPr>
          <w:color w:val="auto"/>
        </w:rPr>
      </w:pPr>
      <w:r w:rsidRPr="00207AE0">
        <w:rPr>
          <w:color w:val="auto"/>
        </w:rPr>
        <w:t xml:space="preserve">Руководитель и иной представитель Управления образования не могут быть избраны председателем Совета. </w:t>
      </w:r>
    </w:p>
    <w:p w:rsidR="00207AE0" w:rsidRPr="00207AE0" w:rsidRDefault="00207AE0" w:rsidP="00207AE0">
      <w:pPr>
        <w:pStyle w:val="Default"/>
        <w:ind w:firstLine="709"/>
        <w:jc w:val="both"/>
        <w:rPr>
          <w:color w:val="auto"/>
        </w:rPr>
      </w:pPr>
      <w:r w:rsidRPr="00207AE0">
        <w:rPr>
          <w:color w:val="auto"/>
        </w:rPr>
        <w:t xml:space="preserve">3.10. Основаниями для освобождения председателя или заместителя председателя Совета от должности являются: </w:t>
      </w:r>
    </w:p>
    <w:p w:rsidR="00207AE0" w:rsidRPr="00207AE0" w:rsidRDefault="00207AE0" w:rsidP="00207AE0">
      <w:pPr>
        <w:pStyle w:val="Default"/>
        <w:numPr>
          <w:ilvl w:val="0"/>
          <w:numId w:val="6"/>
        </w:numPr>
        <w:ind w:left="709" w:hanging="425"/>
        <w:jc w:val="both"/>
        <w:rPr>
          <w:color w:val="auto"/>
        </w:rPr>
      </w:pPr>
      <w:r w:rsidRPr="00207AE0">
        <w:rPr>
          <w:color w:val="auto"/>
        </w:rPr>
        <w:t xml:space="preserve">личное заявление председателя или заместителя председателя Совета; </w:t>
      </w:r>
    </w:p>
    <w:p w:rsidR="00207AE0" w:rsidRPr="00207AE0" w:rsidRDefault="00207AE0" w:rsidP="00207AE0">
      <w:pPr>
        <w:pStyle w:val="Default"/>
        <w:numPr>
          <w:ilvl w:val="0"/>
          <w:numId w:val="6"/>
        </w:numPr>
        <w:ind w:left="709" w:hanging="425"/>
        <w:jc w:val="both"/>
        <w:rPr>
          <w:color w:val="auto"/>
        </w:rPr>
      </w:pPr>
      <w:r w:rsidRPr="00207AE0">
        <w:rPr>
          <w:color w:val="auto"/>
        </w:rPr>
        <w:t xml:space="preserve">наличие одного из случаев, указанных в  пункте 3.13. настоящего Положения; </w:t>
      </w:r>
    </w:p>
    <w:p w:rsidR="00207AE0" w:rsidRPr="00207AE0" w:rsidRDefault="00207AE0" w:rsidP="00207AE0">
      <w:pPr>
        <w:pStyle w:val="Default"/>
        <w:numPr>
          <w:ilvl w:val="0"/>
          <w:numId w:val="6"/>
        </w:numPr>
        <w:ind w:left="284" w:firstLine="0"/>
        <w:jc w:val="both"/>
        <w:rPr>
          <w:color w:val="auto"/>
        </w:rPr>
      </w:pPr>
      <w:r w:rsidRPr="00207AE0">
        <w:rPr>
          <w:color w:val="auto"/>
        </w:rPr>
        <w:t xml:space="preserve">предложение об освобождении председателя или заместителя председателя Совета, поступившее от более одной трети числа всех членов Совета. </w:t>
      </w:r>
    </w:p>
    <w:p w:rsidR="00207AE0" w:rsidRPr="00207AE0" w:rsidRDefault="00207AE0" w:rsidP="00207AE0">
      <w:pPr>
        <w:shd w:val="clear" w:color="auto" w:fill="FFFFFF"/>
        <w:spacing w:after="0" w:line="240" w:lineRule="auto"/>
        <w:ind w:firstLine="708"/>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3.11.Для обеспечения деятельности Совета назначается секретарь Совета из числа специалистов Управления образования. Секретарь Совета не является его членом.</w:t>
      </w:r>
    </w:p>
    <w:p w:rsidR="00207AE0" w:rsidRPr="00207AE0" w:rsidRDefault="00207AE0" w:rsidP="00207AE0">
      <w:pPr>
        <w:shd w:val="clear" w:color="auto" w:fill="FFFFFF"/>
        <w:spacing w:after="0" w:line="240" w:lineRule="auto"/>
        <w:ind w:firstLine="708"/>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3.12. Секретарь Совета:</w:t>
      </w:r>
    </w:p>
    <w:p w:rsidR="00207AE0" w:rsidRPr="00207AE0" w:rsidRDefault="00207AE0" w:rsidP="00207AE0">
      <w:pPr>
        <w:numPr>
          <w:ilvl w:val="0"/>
          <w:numId w:val="7"/>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ведет протокол заседания Совета;</w:t>
      </w:r>
    </w:p>
    <w:p w:rsidR="00207AE0" w:rsidRPr="00207AE0" w:rsidRDefault="00207AE0" w:rsidP="00207AE0">
      <w:pPr>
        <w:numPr>
          <w:ilvl w:val="0"/>
          <w:numId w:val="7"/>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уведомляет членов Совета о дате и времени предстоящего заседания;</w:t>
      </w:r>
    </w:p>
    <w:p w:rsidR="00207AE0" w:rsidRPr="00207AE0" w:rsidRDefault="00207AE0" w:rsidP="00207AE0">
      <w:pPr>
        <w:numPr>
          <w:ilvl w:val="0"/>
          <w:numId w:val="7"/>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готовит проекты решений Совета и иных документов, исходящих от Совета;</w:t>
      </w:r>
    </w:p>
    <w:p w:rsidR="00207AE0" w:rsidRPr="00207AE0" w:rsidRDefault="00207AE0" w:rsidP="00207AE0">
      <w:pPr>
        <w:numPr>
          <w:ilvl w:val="0"/>
          <w:numId w:val="7"/>
        </w:numPr>
        <w:shd w:val="clear" w:color="auto" w:fill="FFFFFF"/>
        <w:spacing w:after="0" w:line="240" w:lineRule="auto"/>
        <w:ind w:hanging="436"/>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взаимодействует со структурными подразделениями Управления образования по вопросам организационно-технического и информационного сопровождения деятельности Совета.</w:t>
      </w:r>
    </w:p>
    <w:p w:rsidR="00207AE0" w:rsidRPr="00207AE0" w:rsidRDefault="00207AE0" w:rsidP="00207AE0">
      <w:pPr>
        <w:pStyle w:val="Default"/>
        <w:ind w:firstLine="709"/>
        <w:jc w:val="both"/>
        <w:rPr>
          <w:color w:val="auto"/>
        </w:rPr>
      </w:pPr>
      <w:r w:rsidRPr="00207AE0">
        <w:rPr>
          <w:color w:val="auto"/>
        </w:rPr>
        <w:t xml:space="preserve">3.13. Полномочия члена Совета прекращаются в случае: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истечение срока его полномочий;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подачи им заявления о выходе из состава Совета;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неспособности его по состоянию здоровья участвовать в работе Совета;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вступления в отношении него в законную силу обвинительного приговора суда;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признания его судом недееспособным или ограниченно дееспособным;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его смерти;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его выезда за пределы </w:t>
      </w:r>
      <w:proofErr w:type="gramStart"/>
      <w:r w:rsidRPr="00207AE0">
        <w:rPr>
          <w:color w:val="auto"/>
        </w:rPr>
        <w:t>г</w:t>
      </w:r>
      <w:proofErr w:type="gramEnd"/>
      <w:r w:rsidRPr="00207AE0">
        <w:rPr>
          <w:color w:val="auto"/>
        </w:rPr>
        <w:t xml:space="preserve">. Усинска на постоянное место жительства;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Государственного Совета Республики Коми, а также на выборную должность в органе местного самоуправления; </w:t>
      </w:r>
    </w:p>
    <w:p w:rsidR="00207AE0" w:rsidRPr="00207AE0" w:rsidRDefault="00207AE0" w:rsidP="00207AE0">
      <w:pPr>
        <w:pStyle w:val="Default"/>
        <w:numPr>
          <w:ilvl w:val="0"/>
          <w:numId w:val="8"/>
        </w:numPr>
        <w:ind w:left="709" w:hanging="425"/>
        <w:jc w:val="both"/>
        <w:rPr>
          <w:color w:val="auto"/>
        </w:rPr>
      </w:pPr>
      <w:r w:rsidRPr="00207AE0">
        <w:rPr>
          <w:color w:val="auto"/>
        </w:rPr>
        <w:t xml:space="preserve">назначения его на государственную должность Российской Федерации, должность федеральной государственной службы, должность муниципальной службы. </w:t>
      </w:r>
    </w:p>
    <w:p w:rsidR="00207AE0" w:rsidRPr="00207AE0" w:rsidRDefault="00207AE0" w:rsidP="00207AE0">
      <w:pPr>
        <w:pStyle w:val="Default"/>
        <w:ind w:left="284" w:firstLine="425"/>
        <w:jc w:val="both"/>
        <w:rPr>
          <w:color w:val="auto"/>
        </w:rPr>
      </w:pPr>
    </w:p>
    <w:p w:rsidR="00207AE0" w:rsidRPr="00207AE0" w:rsidRDefault="00207AE0" w:rsidP="00207AE0">
      <w:pPr>
        <w:pStyle w:val="Default"/>
        <w:ind w:left="709" w:hanging="425"/>
        <w:jc w:val="both"/>
        <w:rPr>
          <w:color w:val="auto"/>
        </w:rPr>
      </w:pPr>
    </w:p>
    <w:p w:rsidR="00207AE0" w:rsidRPr="00207AE0" w:rsidRDefault="00207AE0" w:rsidP="00207AE0">
      <w:pPr>
        <w:pStyle w:val="Default"/>
        <w:ind w:firstLine="709"/>
        <w:jc w:val="center"/>
        <w:rPr>
          <w:color w:val="auto"/>
        </w:rPr>
      </w:pPr>
      <w:r w:rsidRPr="00207AE0">
        <w:rPr>
          <w:color w:val="auto"/>
        </w:rPr>
        <w:t>IV. Организация деятельности Совета</w:t>
      </w:r>
    </w:p>
    <w:p w:rsidR="00207AE0" w:rsidRPr="00207AE0" w:rsidRDefault="00207AE0" w:rsidP="00207AE0">
      <w:pPr>
        <w:pStyle w:val="Default"/>
        <w:ind w:firstLine="709"/>
        <w:jc w:val="both"/>
        <w:rPr>
          <w:color w:val="auto"/>
        </w:rPr>
      </w:pPr>
      <w:r w:rsidRPr="00207AE0">
        <w:rPr>
          <w:color w:val="auto"/>
        </w:rPr>
        <w:t>4.1. Основной формой деятельности Совета являются заседания, которые проводятся согласно утвержденному плану.</w:t>
      </w:r>
    </w:p>
    <w:p w:rsidR="00207AE0" w:rsidRPr="00207AE0" w:rsidRDefault="00207AE0" w:rsidP="00207AE0">
      <w:pPr>
        <w:pStyle w:val="Default"/>
        <w:ind w:firstLine="709"/>
        <w:jc w:val="both"/>
        <w:rPr>
          <w:color w:val="auto"/>
        </w:rPr>
      </w:pPr>
      <w:r w:rsidRPr="00207AE0">
        <w:rPr>
          <w:color w:val="auto"/>
        </w:rPr>
        <w:t xml:space="preserve">План работы Совета принимается на первом заседании Совета и утверждается председателем Совета. План работы Совета ежегодно корректируется. </w:t>
      </w:r>
    </w:p>
    <w:p w:rsidR="00207AE0" w:rsidRPr="00207AE0" w:rsidRDefault="00207AE0" w:rsidP="00207AE0">
      <w:pPr>
        <w:pStyle w:val="Default"/>
        <w:ind w:firstLine="709"/>
        <w:jc w:val="both"/>
        <w:rPr>
          <w:color w:val="auto"/>
        </w:rPr>
      </w:pPr>
      <w:r w:rsidRPr="00207AE0">
        <w:rPr>
          <w:color w:val="auto"/>
        </w:rPr>
        <w:t xml:space="preserve">4.2. Заседание Совета считается правомочным, если на нем присутствует не менее половины от списочного состава Совета. </w:t>
      </w:r>
    </w:p>
    <w:p w:rsidR="00207AE0" w:rsidRPr="00207AE0" w:rsidRDefault="00207AE0" w:rsidP="00207AE0">
      <w:pPr>
        <w:pStyle w:val="Default"/>
        <w:ind w:firstLine="709"/>
        <w:jc w:val="both"/>
        <w:rPr>
          <w:color w:val="auto"/>
        </w:rPr>
      </w:pPr>
      <w:r w:rsidRPr="00207AE0">
        <w:rPr>
          <w:color w:val="auto"/>
        </w:rPr>
        <w:lastRenderedPageBreak/>
        <w:t xml:space="preserve">4.3. Деятельность Совета осуществляется на основе свободного обсуждения всех вопросов и коллективного принятия решений. </w:t>
      </w:r>
    </w:p>
    <w:p w:rsidR="00207AE0" w:rsidRPr="00207AE0" w:rsidRDefault="00207AE0" w:rsidP="00207AE0">
      <w:pPr>
        <w:pStyle w:val="Default"/>
        <w:ind w:firstLine="709"/>
        <w:jc w:val="both"/>
        <w:rPr>
          <w:color w:val="auto"/>
        </w:rPr>
      </w:pPr>
      <w:r w:rsidRPr="00207AE0">
        <w:rPr>
          <w:color w:val="auto"/>
        </w:rPr>
        <w:t xml:space="preserve">4.4. Решение принимается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присутствующих на заседании. При равенстве голосов решающим является голос председательствующего на заседании. </w:t>
      </w:r>
    </w:p>
    <w:p w:rsidR="00207AE0" w:rsidRPr="00207AE0" w:rsidRDefault="00207AE0" w:rsidP="00207AE0">
      <w:pPr>
        <w:pStyle w:val="Default"/>
        <w:ind w:firstLine="709"/>
        <w:jc w:val="both"/>
        <w:rPr>
          <w:rFonts w:eastAsia="Times New Roman"/>
          <w:color w:val="auto"/>
          <w:lang w:eastAsia="ru-RU"/>
        </w:rPr>
      </w:pPr>
      <w:r w:rsidRPr="00207AE0">
        <w:rPr>
          <w:color w:val="auto"/>
        </w:rPr>
        <w:t xml:space="preserve">4.5. </w:t>
      </w:r>
      <w:r w:rsidRPr="00207AE0">
        <w:rPr>
          <w:rFonts w:eastAsia="Times New Roman"/>
          <w:color w:val="auto"/>
          <w:lang w:eastAsia="ru-RU"/>
        </w:rPr>
        <w:t>Решения, принятые на заседаниях Совета, отражаются в протоколах заседаний Совета, копии которых представляются руководителю Управления образования  в течение 7 дней после заседания Совета.</w:t>
      </w:r>
    </w:p>
    <w:p w:rsidR="00207AE0" w:rsidRPr="00207AE0" w:rsidRDefault="00207AE0" w:rsidP="00207AE0">
      <w:pPr>
        <w:pStyle w:val="Default"/>
        <w:ind w:firstLine="709"/>
        <w:jc w:val="both"/>
        <w:rPr>
          <w:rFonts w:eastAsia="Times New Roman"/>
          <w:color w:val="auto"/>
          <w:lang w:eastAsia="ru-RU"/>
        </w:rPr>
      </w:pPr>
      <w:r w:rsidRPr="00207AE0">
        <w:rPr>
          <w:rFonts w:eastAsia="Times New Roman"/>
          <w:color w:val="auto"/>
          <w:lang w:eastAsia="ru-RU"/>
        </w:rPr>
        <w:t>4.6. Члены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207AE0" w:rsidRPr="00207AE0" w:rsidRDefault="00207AE0" w:rsidP="00207AE0">
      <w:pPr>
        <w:pStyle w:val="Default"/>
        <w:ind w:firstLine="709"/>
        <w:jc w:val="both"/>
        <w:rPr>
          <w:rFonts w:eastAsia="Times New Roman"/>
          <w:color w:val="auto"/>
          <w:lang w:eastAsia="ru-RU"/>
        </w:rPr>
      </w:pPr>
      <w:r w:rsidRPr="00207AE0">
        <w:rPr>
          <w:rFonts w:eastAsia="Times New Roman"/>
          <w:color w:val="auto"/>
          <w:lang w:eastAsia="ru-RU"/>
        </w:rPr>
        <w:t>4.7.</w:t>
      </w:r>
      <w:r w:rsidRPr="00207AE0">
        <w:rPr>
          <w:color w:val="auto"/>
        </w:rPr>
        <w:t xml:space="preserve"> Решения Совета носят рекомендательный характер.</w:t>
      </w:r>
    </w:p>
    <w:p w:rsidR="00207AE0" w:rsidRPr="00207AE0" w:rsidRDefault="00207AE0" w:rsidP="00207AE0">
      <w:pPr>
        <w:pStyle w:val="Default"/>
        <w:ind w:firstLine="709"/>
        <w:jc w:val="both"/>
        <w:rPr>
          <w:color w:val="auto"/>
        </w:rPr>
      </w:pPr>
      <w:r w:rsidRPr="00207AE0">
        <w:rPr>
          <w:rFonts w:eastAsia="Times New Roman"/>
          <w:color w:val="auto"/>
          <w:lang w:eastAsia="ru-RU"/>
        </w:rPr>
        <w:t>4.8. В заседаниях Совета участвуют п</w:t>
      </w:r>
      <w:r w:rsidRPr="00207AE0">
        <w:rPr>
          <w:rFonts w:eastAsia="Times New Roman"/>
          <w:bCs/>
          <w:color w:val="auto"/>
          <w:lang w:eastAsia="ru-RU"/>
        </w:rPr>
        <w:t>редставители органов государственно-общественного управления муниципальных образовательных организаций, подведомственных Управлению образования, с правом совещательного голоса.</w:t>
      </w:r>
    </w:p>
    <w:p w:rsidR="00207AE0" w:rsidRPr="00207AE0" w:rsidRDefault="00207AE0" w:rsidP="00207AE0">
      <w:pPr>
        <w:pStyle w:val="Default"/>
        <w:ind w:firstLine="709"/>
        <w:jc w:val="both"/>
        <w:rPr>
          <w:rFonts w:eastAsia="Times New Roman"/>
          <w:color w:val="auto"/>
          <w:lang w:eastAsia="ru-RU"/>
        </w:rPr>
      </w:pPr>
      <w:r w:rsidRPr="00207AE0">
        <w:rPr>
          <w:rFonts w:eastAsia="Times New Roman"/>
          <w:color w:val="auto"/>
          <w:lang w:eastAsia="ru-RU"/>
        </w:rPr>
        <w:t xml:space="preserve">Руководитель Управления образования, специалисты Управления образования могут участвовать в заседаниях Совета </w:t>
      </w:r>
      <w:r w:rsidRPr="00207AE0">
        <w:rPr>
          <w:rFonts w:eastAsia="Times New Roman"/>
          <w:bCs/>
          <w:color w:val="auto"/>
          <w:lang w:eastAsia="ru-RU"/>
        </w:rPr>
        <w:t>с правом совещательного голоса</w:t>
      </w:r>
      <w:r w:rsidRPr="00207AE0">
        <w:rPr>
          <w:rFonts w:eastAsia="Times New Roman"/>
          <w:color w:val="auto"/>
          <w:lang w:eastAsia="ru-RU"/>
        </w:rPr>
        <w:t>. На заседания Совета также могут приглашаться иные лица, не являющиеся членами Совета.</w:t>
      </w:r>
    </w:p>
    <w:p w:rsidR="00207AE0" w:rsidRPr="00207AE0" w:rsidRDefault="00207AE0" w:rsidP="00207AE0">
      <w:pPr>
        <w:pStyle w:val="Default"/>
        <w:ind w:firstLine="709"/>
        <w:jc w:val="both"/>
        <w:rPr>
          <w:rFonts w:eastAsia="Times New Roman"/>
          <w:color w:val="auto"/>
          <w:lang w:eastAsia="ru-RU"/>
        </w:rPr>
      </w:pPr>
      <w:r w:rsidRPr="00207AE0">
        <w:rPr>
          <w:rFonts w:eastAsia="Times New Roman"/>
          <w:color w:val="auto"/>
          <w:lang w:eastAsia="ru-RU"/>
        </w:rPr>
        <w:t>4.9.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rsidR="00207AE0" w:rsidRPr="00207AE0" w:rsidRDefault="00207AE0" w:rsidP="00207AE0">
      <w:pPr>
        <w:pStyle w:val="Default"/>
        <w:ind w:firstLine="709"/>
        <w:jc w:val="both"/>
        <w:rPr>
          <w:rFonts w:eastAsia="Times New Roman"/>
          <w:color w:val="auto"/>
          <w:lang w:eastAsia="ru-RU"/>
        </w:rPr>
      </w:pPr>
      <w:r w:rsidRPr="00207AE0">
        <w:rPr>
          <w:rFonts w:eastAsia="Times New Roman"/>
          <w:color w:val="auto"/>
          <w:lang w:eastAsia="ru-RU"/>
        </w:rPr>
        <w:t>4.10. В период между заседаниями Совет проводит обсуждение вопросов, запланированных и (или) предлагаемых к вынесению на заседания Совета, рассмотрение проектов нормативных правовых актов и иных документов, разрабатываемых Управлением образования, с использованием официального сайта Управления образования в сети Интернет и иных средств сети Интернет.</w:t>
      </w:r>
    </w:p>
    <w:p w:rsidR="00207AE0" w:rsidRPr="00207AE0" w:rsidRDefault="00207AE0" w:rsidP="00207AE0">
      <w:pPr>
        <w:pStyle w:val="Default"/>
        <w:ind w:firstLine="709"/>
        <w:jc w:val="both"/>
        <w:rPr>
          <w:color w:val="auto"/>
        </w:rPr>
      </w:pPr>
      <w:r w:rsidRPr="00207AE0">
        <w:rPr>
          <w:rFonts w:eastAsia="Times New Roman"/>
          <w:color w:val="auto"/>
          <w:lang w:eastAsia="ru-RU"/>
        </w:rPr>
        <w:t xml:space="preserve">4.11. </w:t>
      </w:r>
      <w:proofErr w:type="gramStart"/>
      <w:r w:rsidRPr="00207AE0">
        <w:rPr>
          <w:rFonts w:eastAsia="Times New Roman"/>
          <w:color w:val="auto"/>
          <w:lang w:eastAsia="ru-RU"/>
        </w:rPr>
        <w:t>Информация о решениях, принятых Советом, за исключением информации, являющейся в соответствии с нормативными правовыми актами Российской Федерации конфиденциальной, размещается на официальном сайте Управления образования  в сети Интернет не позднее чем через 10 дней после принятия указанных решений.</w:t>
      </w:r>
      <w:proofErr w:type="gramEnd"/>
    </w:p>
    <w:p w:rsidR="00207AE0" w:rsidRPr="00207AE0" w:rsidRDefault="00207AE0" w:rsidP="00207AE0">
      <w:pPr>
        <w:pStyle w:val="Default"/>
        <w:ind w:firstLine="709"/>
        <w:jc w:val="both"/>
        <w:rPr>
          <w:color w:val="auto"/>
        </w:rPr>
      </w:pPr>
      <w:r w:rsidRPr="00207AE0">
        <w:rPr>
          <w:color w:val="auto"/>
        </w:rPr>
        <w:t xml:space="preserve">4.12.  Совет ежегодно до 1 февраля года, следующего за </w:t>
      </w:r>
      <w:proofErr w:type="gramStart"/>
      <w:r w:rsidRPr="00207AE0">
        <w:rPr>
          <w:color w:val="auto"/>
        </w:rPr>
        <w:t>отчетным</w:t>
      </w:r>
      <w:proofErr w:type="gramEnd"/>
      <w:r w:rsidRPr="00207AE0">
        <w:rPr>
          <w:color w:val="auto"/>
        </w:rPr>
        <w:t>, готовит отчет о своей деятельности и размещает его на официальном сайте Управления образования.</w:t>
      </w:r>
    </w:p>
    <w:p w:rsidR="00207AE0" w:rsidRPr="00207AE0" w:rsidRDefault="00207AE0" w:rsidP="00207AE0">
      <w:pPr>
        <w:pStyle w:val="Default"/>
        <w:ind w:firstLine="709"/>
        <w:jc w:val="both"/>
        <w:rPr>
          <w:color w:val="auto"/>
        </w:rPr>
      </w:pPr>
      <w:bookmarkStart w:id="0" w:name="_GoBack"/>
      <w:bookmarkEnd w:id="0"/>
      <w:r w:rsidRPr="00207AE0">
        <w:rPr>
          <w:color w:val="auto"/>
        </w:rPr>
        <w:t>4.13. Организационно-техническое обеспечение деятельности Совета осуществляется Управлением образования.</w:t>
      </w:r>
    </w:p>
    <w:p w:rsidR="00207AE0" w:rsidRPr="00207AE0" w:rsidRDefault="00207AE0" w:rsidP="00207AE0">
      <w:pPr>
        <w:pStyle w:val="Default"/>
        <w:ind w:firstLine="709"/>
        <w:jc w:val="both"/>
        <w:rPr>
          <w:color w:val="auto"/>
        </w:rPr>
      </w:pPr>
    </w:p>
    <w:p w:rsidR="00207AE0" w:rsidRPr="00207AE0" w:rsidRDefault="00207AE0" w:rsidP="00207AE0">
      <w:pPr>
        <w:widowControl w:val="0"/>
        <w:autoSpaceDE w:val="0"/>
        <w:autoSpaceDN w:val="0"/>
        <w:adjustRightInd w:val="0"/>
        <w:spacing w:after="0" w:line="240" w:lineRule="auto"/>
        <w:ind w:firstLine="708"/>
        <w:jc w:val="center"/>
        <w:rPr>
          <w:rFonts w:ascii="Times New Roman" w:hAnsi="Times New Roman"/>
          <w:sz w:val="24"/>
        </w:rPr>
      </w:pPr>
      <w:r w:rsidRPr="00207AE0">
        <w:rPr>
          <w:rFonts w:ascii="Times New Roman" w:hAnsi="Times New Roman"/>
          <w:sz w:val="24"/>
          <w:lang w:val="en-US"/>
        </w:rPr>
        <w:t>V</w:t>
      </w:r>
      <w:r w:rsidRPr="00207AE0">
        <w:rPr>
          <w:rFonts w:ascii="Times New Roman" w:hAnsi="Times New Roman"/>
          <w:sz w:val="24"/>
        </w:rPr>
        <w:t>. Права и ответственность членов Совета</w:t>
      </w:r>
    </w:p>
    <w:p w:rsidR="00207AE0" w:rsidRPr="00207AE0" w:rsidRDefault="00207AE0" w:rsidP="00207AE0">
      <w:pPr>
        <w:pStyle w:val="Default"/>
        <w:ind w:firstLine="709"/>
        <w:jc w:val="both"/>
        <w:rPr>
          <w:color w:val="auto"/>
        </w:rPr>
      </w:pPr>
      <w:r w:rsidRPr="00207AE0">
        <w:rPr>
          <w:color w:val="auto"/>
        </w:rPr>
        <w:t xml:space="preserve">5.1. При решении основных задач Совет вправе: </w:t>
      </w:r>
    </w:p>
    <w:p w:rsidR="00207AE0" w:rsidRPr="00207AE0" w:rsidRDefault="00207AE0" w:rsidP="00207AE0">
      <w:pPr>
        <w:pStyle w:val="Default"/>
        <w:numPr>
          <w:ilvl w:val="0"/>
          <w:numId w:val="2"/>
        </w:numPr>
        <w:ind w:left="0" w:firstLine="360"/>
        <w:jc w:val="both"/>
        <w:rPr>
          <w:color w:val="auto"/>
        </w:rPr>
      </w:pPr>
      <w:r w:rsidRPr="00207AE0">
        <w:rPr>
          <w:color w:val="auto"/>
        </w:rPr>
        <w:t xml:space="preserve">по согласованию с руководителем Управления образования принимать участие в мероприятиях, проводимых в соответствии с планом работы Управления образования; </w:t>
      </w:r>
    </w:p>
    <w:p w:rsidR="00207AE0" w:rsidRPr="00207AE0" w:rsidRDefault="00207AE0" w:rsidP="00207AE0">
      <w:pPr>
        <w:pStyle w:val="Default"/>
        <w:numPr>
          <w:ilvl w:val="0"/>
          <w:numId w:val="2"/>
        </w:numPr>
        <w:ind w:left="0" w:firstLine="360"/>
        <w:jc w:val="both"/>
        <w:rPr>
          <w:color w:val="auto"/>
        </w:rPr>
      </w:pPr>
      <w:r w:rsidRPr="00207AE0">
        <w:rPr>
          <w:color w:val="auto"/>
        </w:rPr>
        <w:t xml:space="preserve">запрашивать у Управления образования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 </w:t>
      </w:r>
    </w:p>
    <w:p w:rsidR="00207AE0" w:rsidRPr="00207AE0" w:rsidRDefault="00207AE0" w:rsidP="00207AE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07AE0">
        <w:rPr>
          <w:rFonts w:ascii="Times New Roman" w:hAnsi="Times New Roman"/>
          <w:sz w:val="24"/>
        </w:rPr>
        <w:t xml:space="preserve">5.2. </w:t>
      </w:r>
      <w:r w:rsidRPr="00207AE0">
        <w:rPr>
          <w:rFonts w:ascii="Times New Roman" w:eastAsia="Times New Roman" w:hAnsi="Times New Roman"/>
          <w:sz w:val="24"/>
          <w:szCs w:val="24"/>
          <w:lang w:eastAsia="ru-RU"/>
        </w:rPr>
        <w:t>Члены Совета имеют право:</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вносить предложения по формированию повестки заседаний Совета;</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вносить предложения в план работы Совета;</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предлагать кандидатуры гражданских, муниципальных служащих и иных лиц для участия в заседаниях Совета;</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участвовать в подготовке материалов к заседаниям Совета;</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высказывать особое мнение по вопросам, рассматриваемым на заседаниях Совета;</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вносить предложения по вопросу формирования экспертных и рабочих групп, создаваемых Советом;</w:t>
      </w:r>
    </w:p>
    <w:p w:rsidR="00207AE0" w:rsidRPr="00207AE0" w:rsidRDefault="00207AE0" w:rsidP="00207AE0">
      <w:pPr>
        <w:numPr>
          <w:ilvl w:val="0"/>
          <w:numId w:val="3"/>
        </w:numPr>
        <w:shd w:val="clear" w:color="auto" w:fill="FFFFFF"/>
        <w:tabs>
          <w:tab w:val="clear" w:pos="720"/>
          <w:tab w:val="left" w:pos="709"/>
        </w:tabs>
        <w:spacing w:after="0" w:line="240" w:lineRule="auto"/>
        <w:ind w:left="709" w:hanging="425"/>
        <w:jc w:val="both"/>
        <w:rPr>
          <w:rFonts w:ascii="Times New Roman" w:eastAsia="Times New Roman" w:hAnsi="Times New Roman"/>
          <w:sz w:val="24"/>
          <w:szCs w:val="24"/>
          <w:lang w:eastAsia="ru-RU"/>
        </w:rPr>
      </w:pPr>
      <w:r w:rsidRPr="00207AE0">
        <w:rPr>
          <w:rFonts w:ascii="Times New Roman" w:eastAsia="Times New Roman" w:hAnsi="Times New Roman"/>
          <w:sz w:val="24"/>
          <w:szCs w:val="24"/>
          <w:lang w:eastAsia="ru-RU"/>
        </w:rPr>
        <w:t>осуществлять иные полномочия в рамках деятельности Совета</w:t>
      </w:r>
      <w:r w:rsidRPr="00207AE0">
        <w:t>.</w:t>
      </w:r>
    </w:p>
    <w:p w:rsidR="00207AE0" w:rsidRPr="00207AE0" w:rsidRDefault="00207AE0" w:rsidP="00207AE0">
      <w:pPr>
        <w:shd w:val="clear" w:color="auto" w:fill="FFFFFF"/>
        <w:spacing w:after="0" w:line="240" w:lineRule="auto"/>
        <w:ind w:firstLine="686"/>
        <w:jc w:val="both"/>
        <w:rPr>
          <w:rFonts w:ascii="Times New Roman" w:hAnsi="Times New Roman"/>
          <w:b/>
          <w:sz w:val="24"/>
        </w:rPr>
      </w:pPr>
      <w:r w:rsidRPr="00207AE0">
        <w:rPr>
          <w:rFonts w:ascii="Times New Roman" w:hAnsi="Times New Roman"/>
          <w:sz w:val="24"/>
        </w:rPr>
        <w:lastRenderedPageBreak/>
        <w:t xml:space="preserve">5.2. Члены Совета несут </w:t>
      </w:r>
      <w:r w:rsidRPr="00207AE0">
        <w:rPr>
          <w:rFonts w:ascii="Times New Roman" w:hAnsi="Times New Roman"/>
          <w:spacing w:val="-5"/>
          <w:sz w:val="24"/>
        </w:rPr>
        <w:t xml:space="preserve">ответственность за свои действия, </w:t>
      </w:r>
      <w:r w:rsidRPr="00207AE0">
        <w:rPr>
          <w:rFonts w:ascii="Times New Roman" w:hAnsi="Times New Roman"/>
          <w:spacing w:val="-6"/>
          <w:sz w:val="24"/>
        </w:rPr>
        <w:t>влекущие нарушения законода</w:t>
      </w:r>
      <w:r w:rsidRPr="00207AE0">
        <w:rPr>
          <w:rFonts w:ascii="Times New Roman" w:hAnsi="Times New Roman"/>
          <w:spacing w:val="-6"/>
          <w:sz w:val="24"/>
        </w:rPr>
        <w:softHyphen/>
      </w:r>
      <w:r w:rsidRPr="00207AE0">
        <w:rPr>
          <w:rFonts w:ascii="Times New Roman" w:hAnsi="Times New Roman"/>
          <w:spacing w:val="-5"/>
          <w:sz w:val="24"/>
        </w:rPr>
        <w:t>тельства Российской Федерации, в соответствии с зако</w:t>
      </w:r>
      <w:r w:rsidRPr="00207AE0">
        <w:rPr>
          <w:rFonts w:ascii="Times New Roman" w:hAnsi="Times New Roman"/>
          <w:spacing w:val="-5"/>
          <w:sz w:val="24"/>
        </w:rPr>
        <w:softHyphen/>
      </w:r>
      <w:r w:rsidRPr="00207AE0">
        <w:rPr>
          <w:rFonts w:ascii="Times New Roman" w:hAnsi="Times New Roman"/>
          <w:spacing w:val="-6"/>
          <w:sz w:val="24"/>
        </w:rPr>
        <w:t>нодательством Российской Федерации.</w:t>
      </w:r>
      <w:r w:rsidRPr="00207AE0">
        <w:rPr>
          <w:rFonts w:ascii="Times New Roman" w:hAnsi="Times New Roman"/>
          <w:b/>
          <w:sz w:val="24"/>
        </w:rPr>
        <w:t xml:space="preserve"> </w:t>
      </w:r>
    </w:p>
    <w:p w:rsidR="00207AE0" w:rsidRPr="00207AE0" w:rsidRDefault="00207AE0" w:rsidP="00207AE0">
      <w:pPr>
        <w:spacing w:after="0" w:line="240" w:lineRule="auto"/>
        <w:jc w:val="center"/>
        <w:rPr>
          <w:rFonts w:ascii="Times New Roman" w:hAnsi="Times New Roman"/>
          <w:sz w:val="24"/>
          <w:szCs w:val="24"/>
        </w:rPr>
      </w:pPr>
    </w:p>
    <w:p w:rsidR="00207AE0" w:rsidRPr="00207AE0" w:rsidRDefault="00207AE0" w:rsidP="00207AE0">
      <w:pPr>
        <w:spacing w:after="0" w:line="240" w:lineRule="auto"/>
        <w:jc w:val="center"/>
        <w:rPr>
          <w:rFonts w:ascii="Times New Roman" w:hAnsi="Times New Roman"/>
          <w:sz w:val="24"/>
          <w:szCs w:val="24"/>
        </w:rPr>
      </w:pPr>
      <w:r w:rsidRPr="00207AE0">
        <w:rPr>
          <w:rFonts w:ascii="Times New Roman" w:hAnsi="Times New Roman"/>
          <w:sz w:val="24"/>
          <w:szCs w:val="24"/>
          <w:lang w:val="en-US"/>
        </w:rPr>
        <w:t>VI</w:t>
      </w:r>
      <w:r w:rsidRPr="00207AE0">
        <w:rPr>
          <w:rFonts w:ascii="Times New Roman" w:hAnsi="Times New Roman"/>
          <w:sz w:val="24"/>
          <w:szCs w:val="24"/>
        </w:rPr>
        <w:t>. Заключительные положения</w:t>
      </w:r>
    </w:p>
    <w:p w:rsidR="00207AE0" w:rsidRPr="00207AE0" w:rsidRDefault="00207AE0" w:rsidP="00207AE0">
      <w:pPr>
        <w:spacing w:after="0" w:line="240" w:lineRule="auto"/>
        <w:ind w:firstLine="709"/>
        <w:jc w:val="both"/>
        <w:rPr>
          <w:rFonts w:ascii="Times New Roman" w:hAnsi="Times New Roman"/>
          <w:sz w:val="24"/>
          <w:szCs w:val="24"/>
        </w:rPr>
      </w:pPr>
      <w:r w:rsidRPr="00207AE0">
        <w:rPr>
          <w:rFonts w:ascii="Times New Roman" w:hAnsi="Times New Roman"/>
          <w:sz w:val="24"/>
          <w:szCs w:val="24"/>
        </w:rPr>
        <w:t>6.1. Настоящее Положение утверждается приказом Управления образования и действует до принятия иных нормативных документов, являющихся основанием для внесения дополнений и изменений в данное Положение.</w:t>
      </w:r>
      <w:r w:rsidRPr="00207AE0">
        <w:rPr>
          <w:rFonts w:ascii="Times New Roman" w:hAnsi="Times New Roman"/>
          <w:sz w:val="24"/>
          <w:szCs w:val="24"/>
        </w:rPr>
        <w:tab/>
      </w:r>
    </w:p>
    <w:p w:rsidR="00207AE0" w:rsidRPr="00207AE0" w:rsidRDefault="00207AE0" w:rsidP="00207AE0">
      <w:pPr>
        <w:spacing w:after="0" w:line="240" w:lineRule="auto"/>
        <w:ind w:firstLine="709"/>
        <w:jc w:val="both"/>
        <w:rPr>
          <w:rFonts w:ascii="Times New Roman" w:hAnsi="Times New Roman"/>
          <w:sz w:val="24"/>
          <w:szCs w:val="24"/>
        </w:rPr>
      </w:pPr>
      <w:r w:rsidRPr="00207AE0">
        <w:rPr>
          <w:rFonts w:ascii="Times New Roman" w:hAnsi="Times New Roman"/>
          <w:sz w:val="24"/>
          <w:szCs w:val="24"/>
        </w:rPr>
        <w:t>6.2. Изменения и дополнения в настоящее Положение утверждаются распорядительным актом Управления образования.</w:t>
      </w:r>
    </w:p>
    <w:p w:rsidR="007A3551" w:rsidRPr="00207AE0" w:rsidRDefault="001F2914"/>
    <w:sectPr w:rsidR="007A3551" w:rsidRPr="00207AE0" w:rsidSect="00207AE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229"/>
    <w:multiLevelType w:val="multilevel"/>
    <w:tmpl w:val="A566AC7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BA149D7"/>
    <w:multiLevelType w:val="multilevel"/>
    <w:tmpl w:val="0C80C59C"/>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67706A0"/>
    <w:multiLevelType w:val="hybridMultilevel"/>
    <w:tmpl w:val="2594E730"/>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A72AD2"/>
    <w:multiLevelType w:val="hybridMultilevel"/>
    <w:tmpl w:val="FD009AC8"/>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C0CAB"/>
    <w:multiLevelType w:val="multilevel"/>
    <w:tmpl w:val="4AE6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653E5F"/>
    <w:multiLevelType w:val="hybridMultilevel"/>
    <w:tmpl w:val="114A95CA"/>
    <w:lvl w:ilvl="0" w:tplc="23F850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F404727"/>
    <w:multiLevelType w:val="multilevel"/>
    <w:tmpl w:val="B83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90689A"/>
    <w:multiLevelType w:val="multilevel"/>
    <w:tmpl w:val="6A128C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F43CEF"/>
    <w:multiLevelType w:val="hybridMultilevel"/>
    <w:tmpl w:val="E0C22EE2"/>
    <w:lvl w:ilvl="0" w:tplc="23F85038">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9">
    <w:nsid w:val="71646186"/>
    <w:multiLevelType w:val="multilevel"/>
    <w:tmpl w:val="DFDC7F86"/>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236" w:hanging="384"/>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100F6E"/>
    <w:multiLevelType w:val="hybridMultilevel"/>
    <w:tmpl w:val="4B02FE7C"/>
    <w:lvl w:ilvl="0" w:tplc="701C5780">
      <w:start w:val="1"/>
      <w:numFmt w:val="bullet"/>
      <w:lvlText w:val="-"/>
      <w:lvlJc w:val="left"/>
      <w:pPr>
        <w:ind w:left="1260" w:hanging="360"/>
      </w:pPr>
      <w:rPr>
        <w:rFonts w:ascii="SimHei" w:eastAsia="SimHei" w:hAnsi="SimHei"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3"/>
  </w:num>
  <w:num w:numId="6">
    <w:abstractNumId w:val="8"/>
  </w:num>
  <w:num w:numId="7">
    <w:abstractNumId w:val="6"/>
  </w:num>
  <w:num w:numId="8">
    <w:abstractNumId w:val="5"/>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207AE0"/>
    <w:rsid w:val="001F2914"/>
    <w:rsid w:val="00207AE0"/>
    <w:rsid w:val="002827D3"/>
    <w:rsid w:val="002D3925"/>
    <w:rsid w:val="0038531A"/>
    <w:rsid w:val="003B60BC"/>
    <w:rsid w:val="0069644A"/>
    <w:rsid w:val="00ED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7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basedOn w:val="Default"/>
    <w:next w:val="Default"/>
    <w:rsid w:val="00207AE0"/>
    <w:rPr>
      <w:color w:val="auto"/>
    </w:rPr>
  </w:style>
  <w:style w:type="paragraph" w:styleId="a3">
    <w:name w:val="List Paragraph"/>
    <w:basedOn w:val="a"/>
    <w:uiPriority w:val="34"/>
    <w:qFormat/>
    <w:rsid w:val="00207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2017-04-11T07:41:00Z</dcterms:created>
  <dcterms:modified xsi:type="dcterms:W3CDTF">2017-04-12T07:15:00Z</dcterms:modified>
</cp:coreProperties>
</file>