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A6" w:rsidRPr="00886180" w:rsidRDefault="00B80CA6" w:rsidP="00B80CA6">
      <w:pPr>
        <w:pStyle w:val="2"/>
        <w:spacing w:after="0" w:line="240" w:lineRule="auto"/>
        <w:jc w:val="center"/>
        <w:rPr>
          <w:rFonts w:ascii="Times New Roman" w:hAnsi="Times New Roman"/>
          <w:b/>
          <w:sz w:val="26"/>
          <w:szCs w:val="26"/>
        </w:rPr>
      </w:pPr>
      <w:r w:rsidRPr="00886180">
        <w:rPr>
          <w:rFonts w:ascii="Times New Roman" w:hAnsi="Times New Roman"/>
          <w:b/>
          <w:sz w:val="26"/>
          <w:szCs w:val="26"/>
        </w:rPr>
        <w:t>УПРАВЛЕНИЕ ОБРАЗОВАНИЯ  АДМИНИСТРАЦИИ МУНИЦИПАЛЬНОГО ОБРАЗОВАНИЯ ГОРОДСКОГО ОКРУГА «УСИНСК»</w:t>
      </w:r>
    </w:p>
    <w:p w:rsidR="00B80CA6" w:rsidRDefault="00B80CA6" w:rsidP="00B80CA6"/>
    <w:p w:rsidR="00B80CA6" w:rsidRPr="00DA3D3D" w:rsidRDefault="00B80CA6" w:rsidP="00B80CA6">
      <w:pPr>
        <w:pStyle w:val="2"/>
        <w:spacing w:after="0" w:line="240" w:lineRule="auto"/>
        <w:jc w:val="center"/>
        <w:rPr>
          <w:rFonts w:ascii="Times New Roman" w:hAnsi="Times New Roman"/>
          <w:b/>
          <w:sz w:val="26"/>
          <w:szCs w:val="26"/>
        </w:rPr>
      </w:pPr>
      <w:r w:rsidRPr="00886180">
        <w:rPr>
          <w:rFonts w:ascii="Times New Roman" w:hAnsi="Times New Roman"/>
          <w:b/>
          <w:sz w:val="26"/>
          <w:szCs w:val="26"/>
        </w:rPr>
        <w:t>«УСИНСК» КАР КЫТШЫН МУНИЦИПАЛЬНÖЙ ЮКÖНЛÖН АДМИНИСТРАЦИЯСА  ЙÖ</w:t>
      </w:r>
      <w:proofErr w:type="gramStart"/>
      <w:r w:rsidRPr="00886180">
        <w:rPr>
          <w:rFonts w:ascii="Times New Roman" w:hAnsi="Times New Roman"/>
          <w:b/>
          <w:sz w:val="26"/>
          <w:szCs w:val="26"/>
        </w:rPr>
        <w:t>З</w:t>
      </w:r>
      <w:proofErr w:type="gramEnd"/>
      <w:r w:rsidRPr="00886180">
        <w:rPr>
          <w:rFonts w:ascii="Times New Roman" w:hAnsi="Times New Roman"/>
          <w:b/>
          <w:sz w:val="26"/>
          <w:szCs w:val="26"/>
        </w:rPr>
        <w:t xml:space="preserve">ÖС  ВЕЛÖДÖМÖН  ВЕСЬКÖДЛАНIН </w:t>
      </w:r>
    </w:p>
    <w:p w:rsidR="00B80CA6" w:rsidRDefault="00B80CA6" w:rsidP="00B80CA6">
      <w:pPr>
        <w:pStyle w:val="6"/>
        <w:spacing w:before="0" w:after="0"/>
        <w:jc w:val="center"/>
        <w:rPr>
          <w:sz w:val="26"/>
          <w:szCs w:val="26"/>
        </w:rPr>
      </w:pPr>
    </w:p>
    <w:p w:rsidR="00B80CA6" w:rsidRPr="00886180" w:rsidRDefault="00B80CA6" w:rsidP="00B80CA6">
      <w:pPr>
        <w:pStyle w:val="6"/>
        <w:spacing w:before="0" w:after="0"/>
        <w:jc w:val="center"/>
        <w:rPr>
          <w:sz w:val="26"/>
          <w:szCs w:val="26"/>
        </w:rPr>
      </w:pPr>
      <w:proofErr w:type="gramStart"/>
      <w:r w:rsidRPr="00886180">
        <w:rPr>
          <w:sz w:val="26"/>
          <w:szCs w:val="26"/>
        </w:rPr>
        <w:t>П</w:t>
      </w:r>
      <w:proofErr w:type="gramEnd"/>
      <w:r w:rsidRPr="00886180">
        <w:rPr>
          <w:sz w:val="26"/>
          <w:szCs w:val="26"/>
        </w:rPr>
        <w:t xml:space="preserve"> Р И К А З</w:t>
      </w:r>
    </w:p>
    <w:p w:rsidR="00B80CA6" w:rsidRPr="00A325FE" w:rsidRDefault="00B80CA6" w:rsidP="00B80CA6">
      <w:pPr>
        <w:rPr>
          <w:sz w:val="28"/>
          <w:szCs w:val="28"/>
        </w:rPr>
      </w:pPr>
    </w:p>
    <w:p w:rsidR="00B80CA6" w:rsidRPr="001A427D" w:rsidRDefault="00A656C8" w:rsidP="00B80CA6">
      <w:r>
        <w:t>02</w:t>
      </w:r>
      <w:r w:rsidR="000A59EC">
        <w:t xml:space="preserve"> </w:t>
      </w:r>
      <w:r w:rsidR="00223FFE">
        <w:t>апреля</w:t>
      </w:r>
      <w:r w:rsidR="009505B2">
        <w:t xml:space="preserve"> </w:t>
      </w:r>
      <w:r w:rsidR="00B80CA6" w:rsidRPr="0060078B">
        <w:t>201</w:t>
      </w:r>
      <w:r w:rsidR="00331A4A">
        <w:t>9</w:t>
      </w:r>
      <w:r w:rsidR="00B80CA6" w:rsidRPr="0060078B">
        <w:t xml:space="preserve"> года</w:t>
      </w:r>
      <w:r w:rsidR="00B80CA6" w:rsidRPr="0060078B">
        <w:tab/>
      </w:r>
      <w:r w:rsidR="00B80CA6" w:rsidRPr="0060078B">
        <w:tab/>
      </w:r>
      <w:r w:rsidR="00B80CA6" w:rsidRPr="0060078B">
        <w:tab/>
        <w:t xml:space="preserve">               </w:t>
      </w:r>
      <w:r w:rsidR="00B80CA6" w:rsidRPr="0060078B">
        <w:tab/>
      </w:r>
      <w:r w:rsidR="00B80CA6">
        <w:t xml:space="preserve">              </w:t>
      </w:r>
      <w:r w:rsidR="00B80CA6" w:rsidRPr="0060078B">
        <w:t xml:space="preserve">    </w:t>
      </w:r>
      <w:r w:rsidR="00B80CA6" w:rsidRPr="0060078B">
        <w:tab/>
      </w:r>
      <w:r w:rsidR="00B80CA6" w:rsidRPr="0060078B">
        <w:tab/>
      </w:r>
      <w:r w:rsidR="000A59EC">
        <w:t xml:space="preserve">                 №</w:t>
      </w:r>
      <w:r>
        <w:t xml:space="preserve"> 369</w:t>
      </w:r>
    </w:p>
    <w:p w:rsidR="00B80CA6" w:rsidRPr="00C307CD" w:rsidRDefault="00B80CA6" w:rsidP="00B80CA6">
      <w:pPr>
        <w:jc w:val="center"/>
        <w:rPr>
          <w:sz w:val="20"/>
          <w:szCs w:val="20"/>
        </w:rPr>
      </w:pPr>
      <w:r w:rsidRPr="00C307CD">
        <w:rPr>
          <w:sz w:val="20"/>
          <w:szCs w:val="20"/>
        </w:rPr>
        <w:t>г. Усинск</w:t>
      </w:r>
    </w:p>
    <w:p w:rsidR="00B80CA6" w:rsidRPr="001A427D" w:rsidRDefault="00B80CA6" w:rsidP="00B80CA6">
      <w:pPr>
        <w:jc w:val="center"/>
      </w:pPr>
    </w:p>
    <w:p w:rsidR="00B80CA6" w:rsidRDefault="00B80CA6" w:rsidP="00404217">
      <w:pPr>
        <w:jc w:val="center"/>
        <w:rPr>
          <w:szCs w:val="28"/>
        </w:rPr>
      </w:pPr>
      <w:r w:rsidRPr="00B80CA6">
        <w:rPr>
          <w:b/>
        </w:rPr>
        <w:t>О</w:t>
      </w:r>
      <w:r w:rsidR="00404217">
        <w:rPr>
          <w:b/>
        </w:rPr>
        <w:t xml:space="preserve">б утверждении </w:t>
      </w:r>
      <w:r w:rsidRPr="00B80CA6">
        <w:rPr>
          <w:b/>
        </w:rPr>
        <w:t xml:space="preserve"> </w:t>
      </w:r>
      <w:r w:rsidR="00404217" w:rsidRPr="00404217">
        <w:rPr>
          <w:b/>
          <w:szCs w:val="28"/>
        </w:rPr>
        <w:t>Положения о муниципальной системе оценки качества образования на территории муниципального образования городского округа «Усинск»</w:t>
      </w:r>
    </w:p>
    <w:p w:rsidR="00404217" w:rsidRDefault="00404217" w:rsidP="00404217">
      <w:pPr>
        <w:jc w:val="center"/>
        <w:rPr>
          <w:szCs w:val="28"/>
        </w:rPr>
      </w:pPr>
    </w:p>
    <w:p w:rsidR="00404217" w:rsidRPr="001A427D" w:rsidRDefault="00404217" w:rsidP="00404217">
      <w:pPr>
        <w:jc w:val="center"/>
      </w:pPr>
    </w:p>
    <w:p w:rsidR="00B80CA6" w:rsidRDefault="00791BDB" w:rsidP="00791BDB">
      <w:pPr>
        <w:widowControl w:val="0"/>
        <w:autoSpaceDE w:val="0"/>
        <w:autoSpaceDN w:val="0"/>
        <w:adjustRightInd w:val="0"/>
        <w:ind w:firstLine="708"/>
        <w:jc w:val="both"/>
      </w:pPr>
      <w:r>
        <w:rPr>
          <w:bCs/>
          <w:color w:val="000000"/>
        </w:rPr>
        <w:t xml:space="preserve">В соответствии с </w:t>
      </w:r>
      <w:r w:rsidRPr="00D6102B">
        <w:rPr>
          <w:bCs/>
          <w:color w:val="000000"/>
        </w:rPr>
        <w:t>приказом Мин</w:t>
      </w:r>
      <w:r>
        <w:rPr>
          <w:bCs/>
          <w:color w:val="000000"/>
        </w:rPr>
        <w:t xml:space="preserve">истерства образования, науки и молодежной политики Республики Коми </w:t>
      </w:r>
      <w:r w:rsidRPr="00D6102B">
        <w:rPr>
          <w:bCs/>
          <w:color w:val="000000"/>
        </w:rPr>
        <w:t>от 0</w:t>
      </w:r>
      <w:r>
        <w:rPr>
          <w:bCs/>
          <w:color w:val="000000"/>
        </w:rPr>
        <w:t xml:space="preserve">9 января </w:t>
      </w:r>
      <w:r w:rsidRPr="00D6102B">
        <w:rPr>
          <w:bCs/>
          <w:color w:val="000000"/>
        </w:rPr>
        <w:t>201</w:t>
      </w:r>
      <w:r>
        <w:rPr>
          <w:bCs/>
          <w:color w:val="000000"/>
        </w:rPr>
        <w:t>9</w:t>
      </w:r>
      <w:r w:rsidRPr="00D6102B">
        <w:rPr>
          <w:bCs/>
          <w:color w:val="000000"/>
        </w:rPr>
        <w:t xml:space="preserve"> №1</w:t>
      </w:r>
      <w:r>
        <w:rPr>
          <w:bCs/>
          <w:color w:val="000000"/>
        </w:rPr>
        <w:t>-П «Об утверждении модели республиканской системы оценки качества образования»</w:t>
      </w:r>
      <w:r w:rsidR="009505B2" w:rsidRPr="00791BDB">
        <w:t xml:space="preserve">, </w:t>
      </w:r>
      <w:r>
        <w:t xml:space="preserve">в целях </w:t>
      </w:r>
      <w:r w:rsidRPr="00791BDB">
        <w:t>установления единых требований к муниципальной системе оценк</w:t>
      </w:r>
      <w:r>
        <w:t>и</w:t>
      </w:r>
      <w:r w:rsidRPr="00791BDB">
        <w:t xml:space="preserve"> качества образования </w:t>
      </w:r>
    </w:p>
    <w:p w:rsidR="00791BDB" w:rsidRPr="00791BDB" w:rsidRDefault="00791BDB" w:rsidP="00791BDB">
      <w:pPr>
        <w:widowControl w:val="0"/>
        <w:autoSpaceDE w:val="0"/>
        <w:autoSpaceDN w:val="0"/>
        <w:adjustRightInd w:val="0"/>
        <w:ind w:firstLine="708"/>
        <w:jc w:val="both"/>
      </w:pPr>
    </w:p>
    <w:p w:rsidR="00B80CA6" w:rsidRDefault="00B80CA6" w:rsidP="00B80CA6">
      <w:pPr>
        <w:jc w:val="center"/>
      </w:pPr>
      <w:proofErr w:type="gramStart"/>
      <w:r w:rsidRPr="001A427D">
        <w:t>П</w:t>
      </w:r>
      <w:proofErr w:type="gramEnd"/>
      <w:r w:rsidRPr="001A427D">
        <w:t xml:space="preserve"> Р И К А З Ы В А Ю:</w:t>
      </w:r>
      <w:r w:rsidR="009505B2">
        <w:t xml:space="preserve"> </w:t>
      </w:r>
    </w:p>
    <w:p w:rsidR="00B80CA6" w:rsidRDefault="00B80CA6" w:rsidP="00B80CA6">
      <w:pPr>
        <w:jc w:val="center"/>
      </w:pPr>
    </w:p>
    <w:p w:rsidR="00B80CA6" w:rsidRPr="009906CF" w:rsidRDefault="00791BDB" w:rsidP="007968B2">
      <w:pPr>
        <w:pStyle w:val="a3"/>
        <w:numPr>
          <w:ilvl w:val="0"/>
          <w:numId w:val="1"/>
        </w:numPr>
        <w:tabs>
          <w:tab w:val="left" w:pos="851"/>
        </w:tabs>
        <w:ind w:left="0" w:firstLine="567"/>
        <w:jc w:val="both"/>
        <w:rPr>
          <w:sz w:val="22"/>
        </w:rPr>
      </w:pPr>
      <w:r w:rsidRPr="00791BDB">
        <w:rPr>
          <w:szCs w:val="28"/>
        </w:rPr>
        <w:t>Утвердить Положение о муниципальной системе оценк</w:t>
      </w:r>
      <w:r>
        <w:rPr>
          <w:szCs w:val="28"/>
        </w:rPr>
        <w:t>и</w:t>
      </w:r>
      <w:r w:rsidRPr="00791BDB">
        <w:rPr>
          <w:szCs w:val="28"/>
        </w:rPr>
        <w:t xml:space="preserve"> качества образования </w:t>
      </w:r>
      <w:r>
        <w:rPr>
          <w:szCs w:val="28"/>
        </w:rPr>
        <w:t xml:space="preserve">на территории </w:t>
      </w:r>
      <w:r w:rsidRPr="00791BDB">
        <w:rPr>
          <w:szCs w:val="28"/>
        </w:rPr>
        <w:t xml:space="preserve">муниципального образования </w:t>
      </w:r>
      <w:r>
        <w:rPr>
          <w:szCs w:val="28"/>
        </w:rPr>
        <w:t xml:space="preserve">городского округа </w:t>
      </w:r>
      <w:r w:rsidRPr="00791BDB">
        <w:rPr>
          <w:szCs w:val="28"/>
        </w:rPr>
        <w:t>«</w:t>
      </w:r>
      <w:r>
        <w:rPr>
          <w:szCs w:val="28"/>
        </w:rPr>
        <w:t>Усинск</w:t>
      </w:r>
      <w:r w:rsidRPr="00791BDB">
        <w:rPr>
          <w:szCs w:val="28"/>
        </w:rPr>
        <w:t>»</w:t>
      </w:r>
      <w:r w:rsidR="00702187">
        <w:rPr>
          <w:szCs w:val="28"/>
        </w:rPr>
        <w:t xml:space="preserve"> согласно приложению к настоящему приказу (далее - Положение)</w:t>
      </w:r>
      <w:r>
        <w:rPr>
          <w:szCs w:val="28"/>
        </w:rPr>
        <w:t>.</w:t>
      </w:r>
    </w:p>
    <w:p w:rsidR="008E0A73" w:rsidRPr="009906CF" w:rsidRDefault="008E0A73" w:rsidP="008E0A73">
      <w:pPr>
        <w:pStyle w:val="a3"/>
        <w:numPr>
          <w:ilvl w:val="0"/>
          <w:numId w:val="1"/>
        </w:numPr>
        <w:tabs>
          <w:tab w:val="left" w:pos="993"/>
        </w:tabs>
        <w:ind w:left="0" w:firstLine="567"/>
        <w:jc w:val="both"/>
        <w:rPr>
          <w:szCs w:val="28"/>
        </w:rPr>
      </w:pPr>
      <w:r>
        <w:rPr>
          <w:szCs w:val="28"/>
        </w:rPr>
        <w:t xml:space="preserve">Определить </w:t>
      </w:r>
      <w:r>
        <w:t>информационно-методической отдел</w:t>
      </w:r>
      <w:r w:rsidRPr="00D1627F">
        <w:rPr>
          <w:bCs/>
        </w:rPr>
        <w:t xml:space="preserve"> (</w:t>
      </w:r>
      <w:r>
        <w:rPr>
          <w:bCs/>
        </w:rPr>
        <w:t>Иванова В</w:t>
      </w:r>
      <w:r w:rsidRPr="00D1627F">
        <w:rPr>
          <w:bCs/>
        </w:rPr>
        <w:t>.В.)</w:t>
      </w:r>
      <w:r>
        <w:rPr>
          <w:bCs/>
        </w:rPr>
        <w:t xml:space="preserve"> координатором </w:t>
      </w:r>
      <w:proofErr w:type="gramStart"/>
      <w:r>
        <w:rPr>
          <w:bCs/>
        </w:rPr>
        <w:t xml:space="preserve">функционирования </w:t>
      </w:r>
      <w:r>
        <w:rPr>
          <w:szCs w:val="28"/>
        </w:rPr>
        <w:t>муниципальной системы</w:t>
      </w:r>
      <w:r w:rsidRPr="00791BDB">
        <w:rPr>
          <w:szCs w:val="28"/>
        </w:rPr>
        <w:t xml:space="preserve"> оценк</w:t>
      </w:r>
      <w:r>
        <w:rPr>
          <w:szCs w:val="28"/>
        </w:rPr>
        <w:t>и</w:t>
      </w:r>
      <w:r w:rsidRPr="00791BDB">
        <w:rPr>
          <w:szCs w:val="28"/>
        </w:rPr>
        <w:t xml:space="preserve"> качества образования</w:t>
      </w:r>
      <w:proofErr w:type="gramEnd"/>
      <w:r>
        <w:rPr>
          <w:szCs w:val="28"/>
        </w:rPr>
        <w:t>.</w:t>
      </w:r>
    </w:p>
    <w:p w:rsidR="009906CF" w:rsidRDefault="009906CF" w:rsidP="009906CF">
      <w:pPr>
        <w:pStyle w:val="a3"/>
        <w:numPr>
          <w:ilvl w:val="0"/>
          <w:numId w:val="1"/>
        </w:numPr>
        <w:tabs>
          <w:tab w:val="left" w:pos="993"/>
        </w:tabs>
        <w:ind w:left="0" w:firstLine="567"/>
        <w:jc w:val="both"/>
        <w:rPr>
          <w:szCs w:val="28"/>
        </w:rPr>
      </w:pPr>
      <w:r>
        <w:rPr>
          <w:szCs w:val="28"/>
        </w:rPr>
        <w:t>Начальникам структурных подразделений управления образования, р</w:t>
      </w:r>
      <w:r w:rsidRPr="009906CF">
        <w:rPr>
          <w:szCs w:val="28"/>
        </w:rPr>
        <w:t xml:space="preserve">уководителям подведомственных </w:t>
      </w:r>
      <w:r>
        <w:rPr>
          <w:szCs w:val="28"/>
        </w:rPr>
        <w:t xml:space="preserve">образовательных организаций </w:t>
      </w:r>
      <w:r w:rsidRPr="009906CF">
        <w:rPr>
          <w:szCs w:val="28"/>
        </w:rPr>
        <w:t xml:space="preserve">руководствоваться </w:t>
      </w:r>
      <w:r w:rsidR="008E0A73" w:rsidRPr="009906CF">
        <w:rPr>
          <w:szCs w:val="28"/>
        </w:rPr>
        <w:t>в работе</w:t>
      </w:r>
      <w:r w:rsidR="008E0A73">
        <w:rPr>
          <w:szCs w:val="28"/>
        </w:rPr>
        <w:t xml:space="preserve"> </w:t>
      </w:r>
      <w:r w:rsidRPr="009906CF">
        <w:rPr>
          <w:szCs w:val="28"/>
        </w:rPr>
        <w:t xml:space="preserve">настоящим </w:t>
      </w:r>
      <w:r w:rsidR="00404217">
        <w:rPr>
          <w:szCs w:val="28"/>
        </w:rPr>
        <w:t>Положением</w:t>
      </w:r>
      <w:r w:rsidRPr="009906CF">
        <w:rPr>
          <w:szCs w:val="28"/>
        </w:rPr>
        <w:t xml:space="preserve">. </w:t>
      </w:r>
    </w:p>
    <w:p w:rsidR="008E0A73" w:rsidRDefault="008E0A73" w:rsidP="009906CF">
      <w:pPr>
        <w:pStyle w:val="a3"/>
        <w:numPr>
          <w:ilvl w:val="0"/>
          <w:numId w:val="1"/>
        </w:numPr>
        <w:tabs>
          <w:tab w:val="left" w:pos="993"/>
        </w:tabs>
        <w:ind w:left="0" w:firstLine="567"/>
        <w:jc w:val="both"/>
        <w:rPr>
          <w:szCs w:val="28"/>
        </w:rPr>
      </w:pPr>
      <w:r>
        <w:rPr>
          <w:szCs w:val="28"/>
        </w:rPr>
        <w:t>Руководителям образовательных организаций при необходимости внести изменения в локальные нормативные акты образовательной организации, регламентирующие функционирование внутренней системы оценки качества образования в соответствии с настоящим Положением.</w:t>
      </w:r>
    </w:p>
    <w:p w:rsidR="00404217" w:rsidRPr="00702187" w:rsidRDefault="009906CF" w:rsidP="007968B2">
      <w:pPr>
        <w:pStyle w:val="a3"/>
        <w:numPr>
          <w:ilvl w:val="0"/>
          <w:numId w:val="1"/>
        </w:numPr>
        <w:tabs>
          <w:tab w:val="left" w:pos="851"/>
        </w:tabs>
        <w:ind w:left="0" w:firstLine="567"/>
        <w:jc w:val="both"/>
        <w:rPr>
          <w:sz w:val="22"/>
        </w:rPr>
      </w:pPr>
      <w:r w:rsidRPr="00D1627F">
        <w:t>Информационно-методическому отделу</w:t>
      </w:r>
      <w:r w:rsidRPr="00D1627F">
        <w:rPr>
          <w:bCs/>
        </w:rPr>
        <w:t xml:space="preserve"> (</w:t>
      </w:r>
      <w:r>
        <w:rPr>
          <w:bCs/>
        </w:rPr>
        <w:t>Иванова В</w:t>
      </w:r>
      <w:r w:rsidRPr="00D1627F">
        <w:rPr>
          <w:bCs/>
        </w:rPr>
        <w:t xml:space="preserve">.В.) </w:t>
      </w:r>
      <w:proofErr w:type="gramStart"/>
      <w:r w:rsidRPr="00D1627F">
        <w:rPr>
          <w:bCs/>
        </w:rPr>
        <w:t xml:space="preserve">разместить </w:t>
      </w:r>
      <w:r>
        <w:rPr>
          <w:bCs/>
        </w:rPr>
        <w:t>Положение</w:t>
      </w:r>
      <w:proofErr w:type="gramEnd"/>
      <w:r w:rsidRPr="00D1627F">
        <w:rPr>
          <w:bCs/>
        </w:rPr>
        <w:t xml:space="preserve"> на </w:t>
      </w:r>
      <w:r w:rsidRPr="00D1627F">
        <w:rPr>
          <w:rFonts w:eastAsia="Arial Unicode MS"/>
        </w:rPr>
        <w:t xml:space="preserve">официальном сайте Управления образования в сети </w:t>
      </w:r>
      <w:r>
        <w:rPr>
          <w:rFonts w:eastAsia="Arial Unicode MS"/>
        </w:rPr>
        <w:t>Интернет</w:t>
      </w:r>
      <w:r w:rsidR="00404217">
        <w:rPr>
          <w:rFonts w:eastAsia="Arial Unicode MS"/>
        </w:rPr>
        <w:t>.</w:t>
      </w:r>
    </w:p>
    <w:p w:rsidR="00702187" w:rsidRPr="00702187" w:rsidRDefault="00702187" w:rsidP="00702187">
      <w:pPr>
        <w:pStyle w:val="a3"/>
        <w:numPr>
          <w:ilvl w:val="0"/>
          <w:numId w:val="1"/>
        </w:numPr>
        <w:tabs>
          <w:tab w:val="left" w:pos="851"/>
        </w:tabs>
        <w:ind w:left="0" w:firstLine="567"/>
        <w:jc w:val="both"/>
      </w:pPr>
      <w:r w:rsidRPr="00B80CA6">
        <w:t xml:space="preserve">Признать утратившим силу приказ Управления образования </w:t>
      </w:r>
      <w:r w:rsidRPr="008F467D">
        <w:t>администрации муниципального образования городского округа</w:t>
      </w:r>
      <w:r w:rsidRPr="00B80CA6">
        <w:t xml:space="preserve"> «Усинск» от </w:t>
      </w:r>
      <w:r>
        <w:t>15</w:t>
      </w:r>
      <w:r w:rsidRPr="00B80CA6">
        <w:t xml:space="preserve"> </w:t>
      </w:r>
      <w:r>
        <w:t xml:space="preserve">февраля </w:t>
      </w:r>
      <w:r w:rsidRPr="00B80CA6">
        <w:t>201</w:t>
      </w:r>
      <w:r>
        <w:t>2</w:t>
      </w:r>
      <w:r w:rsidRPr="00B80CA6">
        <w:t xml:space="preserve"> года №</w:t>
      </w:r>
      <w:r>
        <w:t xml:space="preserve"> 180 «</w:t>
      </w:r>
      <w:r w:rsidRPr="007968B2">
        <w:t>Об утверждении Положения о мониторинге качества образования на территории муниципального образования городского округа «Усинск»</w:t>
      </w:r>
      <w:r>
        <w:t>.</w:t>
      </w:r>
    </w:p>
    <w:p w:rsidR="00791BDB" w:rsidRPr="00791BDB" w:rsidRDefault="00404217" w:rsidP="007968B2">
      <w:pPr>
        <w:pStyle w:val="a3"/>
        <w:numPr>
          <w:ilvl w:val="0"/>
          <w:numId w:val="1"/>
        </w:numPr>
        <w:tabs>
          <w:tab w:val="left" w:pos="851"/>
        </w:tabs>
        <w:ind w:left="0" w:firstLine="567"/>
        <w:jc w:val="both"/>
        <w:rPr>
          <w:sz w:val="22"/>
        </w:rPr>
      </w:pPr>
      <w:r>
        <w:rPr>
          <w:rFonts w:eastAsia="Arial Unicode MS"/>
        </w:rPr>
        <w:t>Контроль исполнения приказа возложить на Белецких О.Б., заместителя руководителя управления образования.</w:t>
      </w:r>
      <w:r w:rsidR="009906CF">
        <w:rPr>
          <w:rFonts w:eastAsia="Arial Unicode MS"/>
        </w:rPr>
        <w:t xml:space="preserve"> </w:t>
      </w:r>
    </w:p>
    <w:p w:rsidR="00B80CA6" w:rsidRDefault="00B80CA6" w:rsidP="00B80CA6">
      <w:pPr>
        <w:ind w:firstLine="708"/>
        <w:jc w:val="both"/>
      </w:pPr>
    </w:p>
    <w:p w:rsidR="007968B2" w:rsidRDefault="007968B2" w:rsidP="00B80CA6">
      <w:pPr>
        <w:ind w:firstLine="708"/>
        <w:jc w:val="both"/>
      </w:pPr>
    </w:p>
    <w:p w:rsidR="008F467D" w:rsidRDefault="008F467D" w:rsidP="00B80CA6">
      <w:pPr>
        <w:pStyle w:val="a4"/>
      </w:pPr>
    </w:p>
    <w:p w:rsidR="00B80CA6" w:rsidRPr="00D929C0" w:rsidRDefault="00B80CA6" w:rsidP="00791BDB">
      <w:pPr>
        <w:pStyle w:val="a4"/>
        <w:spacing w:after="0"/>
        <w:rPr>
          <w:b/>
          <w:i/>
        </w:rPr>
      </w:pPr>
      <w:r w:rsidRPr="00D929C0">
        <w:t xml:space="preserve">Руководитель </w:t>
      </w:r>
    </w:p>
    <w:p w:rsidR="00B80CA6" w:rsidRPr="00D929C0" w:rsidRDefault="00B80CA6" w:rsidP="00791BDB">
      <w:pPr>
        <w:pStyle w:val="a4"/>
        <w:spacing w:after="0"/>
        <w:rPr>
          <w:b/>
          <w:i/>
        </w:rPr>
      </w:pPr>
      <w:r w:rsidRPr="00D929C0">
        <w:t>управления образования</w:t>
      </w:r>
      <w:r w:rsidRPr="00D929C0">
        <w:tab/>
        <w:t xml:space="preserve">        </w:t>
      </w:r>
      <w:r>
        <w:t xml:space="preserve">                               </w:t>
      </w:r>
      <w:r w:rsidRPr="00D929C0">
        <w:t xml:space="preserve">                      </w:t>
      </w:r>
      <w:r>
        <w:t xml:space="preserve">           </w:t>
      </w:r>
      <w:r w:rsidRPr="00D929C0">
        <w:t xml:space="preserve">                  </w:t>
      </w:r>
      <w:r>
        <w:t xml:space="preserve">   </w:t>
      </w:r>
      <w:r w:rsidRPr="00D929C0">
        <w:t>Ю.А.Орлов</w:t>
      </w:r>
    </w:p>
    <w:p w:rsidR="00B80CA6" w:rsidRDefault="00B80CA6" w:rsidP="00791BDB">
      <w:pPr>
        <w:pStyle w:val="Style5"/>
        <w:widowControl/>
        <w:spacing w:line="240" w:lineRule="auto"/>
        <w:rPr>
          <w:bCs/>
          <w:sz w:val="20"/>
          <w:szCs w:val="20"/>
        </w:rPr>
      </w:pPr>
    </w:p>
    <w:p w:rsidR="00791BDB" w:rsidRDefault="00791BDB" w:rsidP="00B80CA6">
      <w:pPr>
        <w:pStyle w:val="Style5"/>
        <w:widowControl/>
        <w:spacing w:line="240" w:lineRule="auto"/>
        <w:rPr>
          <w:bCs/>
          <w:sz w:val="20"/>
          <w:szCs w:val="20"/>
        </w:rPr>
      </w:pPr>
    </w:p>
    <w:p w:rsidR="008E0A73" w:rsidRDefault="008E0A73" w:rsidP="00B80CA6">
      <w:pPr>
        <w:pStyle w:val="Style5"/>
        <w:widowControl/>
        <w:spacing w:line="240" w:lineRule="auto"/>
        <w:rPr>
          <w:bCs/>
          <w:sz w:val="20"/>
          <w:szCs w:val="20"/>
        </w:rPr>
      </w:pPr>
    </w:p>
    <w:p w:rsidR="009505B2" w:rsidRDefault="009505B2" w:rsidP="00B80CA6">
      <w:pPr>
        <w:pStyle w:val="Style5"/>
        <w:widowControl/>
        <w:spacing w:line="240" w:lineRule="auto"/>
        <w:rPr>
          <w:bCs/>
          <w:sz w:val="20"/>
          <w:szCs w:val="20"/>
        </w:rPr>
      </w:pPr>
    </w:p>
    <w:p w:rsidR="00BD2ACC" w:rsidRDefault="00BD2ACC" w:rsidP="00B80CA6">
      <w:pPr>
        <w:pStyle w:val="Style5"/>
        <w:widowControl/>
        <w:spacing w:line="240" w:lineRule="auto"/>
        <w:rPr>
          <w:bCs/>
          <w:sz w:val="20"/>
          <w:szCs w:val="20"/>
        </w:rPr>
      </w:pPr>
    </w:p>
    <w:p w:rsidR="00B80CA6" w:rsidRPr="00791BDB" w:rsidRDefault="00791BDB" w:rsidP="00B80CA6">
      <w:pPr>
        <w:pStyle w:val="Style5"/>
        <w:widowControl/>
        <w:spacing w:line="240" w:lineRule="auto"/>
        <w:rPr>
          <w:bCs/>
          <w:sz w:val="16"/>
          <w:szCs w:val="20"/>
        </w:rPr>
      </w:pPr>
      <w:r w:rsidRPr="00791BDB">
        <w:rPr>
          <w:bCs/>
          <w:sz w:val="16"/>
          <w:szCs w:val="20"/>
        </w:rPr>
        <w:t>Иванова В.В.</w:t>
      </w:r>
    </w:p>
    <w:p w:rsidR="00791BDB" w:rsidRPr="00791BDB" w:rsidRDefault="00791BDB" w:rsidP="00B80CA6">
      <w:pPr>
        <w:pStyle w:val="Style5"/>
        <w:widowControl/>
        <w:spacing w:line="240" w:lineRule="auto"/>
        <w:rPr>
          <w:bCs/>
          <w:sz w:val="12"/>
          <w:szCs w:val="16"/>
        </w:rPr>
      </w:pPr>
      <w:r w:rsidRPr="00791BDB">
        <w:rPr>
          <w:bCs/>
          <w:sz w:val="16"/>
          <w:szCs w:val="20"/>
        </w:rPr>
        <w:t>49018</w:t>
      </w:r>
    </w:p>
    <w:p w:rsidR="00785C50" w:rsidRDefault="00B80CA6" w:rsidP="008F467D">
      <w:pPr>
        <w:pStyle w:val="Style5"/>
        <w:widowControl/>
        <w:spacing w:line="240" w:lineRule="auto"/>
        <w:rPr>
          <w:bCs/>
          <w:sz w:val="16"/>
          <w:szCs w:val="16"/>
        </w:rPr>
      </w:pPr>
      <w:r w:rsidRPr="009505B2">
        <w:rPr>
          <w:bCs/>
          <w:sz w:val="16"/>
          <w:szCs w:val="16"/>
        </w:rPr>
        <w:t xml:space="preserve">Рассылка: </w:t>
      </w:r>
      <w:r w:rsidR="00791BDB">
        <w:rPr>
          <w:bCs/>
          <w:sz w:val="16"/>
          <w:szCs w:val="16"/>
        </w:rPr>
        <w:t xml:space="preserve">Белецких О.Б., </w:t>
      </w:r>
      <w:proofErr w:type="spellStart"/>
      <w:r w:rsidR="009505B2" w:rsidRPr="009505B2">
        <w:rPr>
          <w:bCs/>
          <w:sz w:val="16"/>
          <w:szCs w:val="16"/>
        </w:rPr>
        <w:t>Кунцевич</w:t>
      </w:r>
      <w:proofErr w:type="spellEnd"/>
      <w:r w:rsidR="009505B2" w:rsidRPr="009505B2">
        <w:rPr>
          <w:bCs/>
          <w:sz w:val="16"/>
          <w:szCs w:val="16"/>
        </w:rPr>
        <w:t xml:space="preserve"> Е.В., </w:t>
      </w:r>
      <w:proofErr w:type="spellStart"/>
      <w:r w:rsidR="00791BDB">
        <w:rPr>
          <w:bCs/>
          <w:sz w:val="16"/>
          <w:szCs w:val="16"/>
        </w:rPr>
        <w:t>Маловичко</w:t>
      </w:r>
      <w:proofErr w:type="spellEnd"/>
      <w:r w:rsidR="00791BDB">
        <w:rPr>
          <w:bCs/>
          <w:sz w:val="16"/>
          <w:szCs w:val="16"/>
        </w:rPr>
        <w:t xml:space="preserve"> Н.В., </w:t>
      </w:r>
      <w:proofErr w:type="spellStart"/>
      <w:r w:rsidR="00791BDB">
        <w:rPr>
          <w:bCs/>
          <w:sz w:val="16"/>
          <w:szCs w:val="16"/>
        </w:rPr>
        <w:t>Галлямов</w:t>
      </w:r>
      <w:proofErr w:type="spellEnd"/>
      <w:r w:rsidR="00791BDB">
        <w:rPr>
          <w:bCs/>
          <w:sz w:val="16"/>
          <w:szCs w:val="16"/>
        </w:rPr>
        <w:t xml:space="preserve"> В.Ф</w:t>
      </w:r>
      <w:r w:rsidR="009505B2" w:rsidRPr="009505B2">
        <w:rPr>
          <w:bCs/>
          <w:sz w:val="16"/>
          <w:szCs w:val="16"/>
        </w:rPr>
        <w:t xml:space="preserve">., </w:t>
      </w:r>
      <w:r w:rsidR="00791BDB">
        <w:rPr>
          <w:bCs/>
          <w:sz w:val="16"/>
          <w:szCs w:val="16"/>
        </w:rPr>
        <w:t xml:space="preserve">все </w:t>
      </w:r>
      <w:r w:rsidRPr="009505B2">
        <w:rPr>
          <w:bCs/>
          <w:sz w:val="16"/>
          <w:szCs w:val="16"/>
        </w:rPr>
        <w:t>ОО</w:t>
      </w:r>
    </w:p>
    <w:p w:rsidR="00404217" w:rsidRDefault="00404217" w:rsidP="00404217">
      <w:pPr>
        <w:pStyle w:val="Style5"/>
        <w:widowControl/>
        <w:spacing w:line="240" w:lineRule="auto"/>
        <w:ind w:left="6804"/>
        <w:rPr>
          <w:bCs/>
          <w:sz w:val="20"/>
          <w:szCs w:val="16"/>
        </w:rPr>
      </w:pPr>
      <w:r w:rsidRPr="00404217">
        <w:rPr>
          <w:bCs/>
          <w:sz w:val="20"/>
          <w:szCs w:val="16"/>
        </w:rPr>
        <w:lastRenderedPageBreak/>
        <w:t xml:space="preserve">Приложение </w:t>
      </w:r>
    </w:p>
    <w:p w:rsidR="00404217" w:rsidRDefault="00404217" w:rsidP="00404217">
      <w:pPr>
        <w:pStyle w:val="Style5"/>
        <w:widowControl/>
        <w:spacing w:line="240" w:lineRule="auto"/>
        <w:ind w:left="6804"/>
        <w:rPr>
          <w:bCs/>
          <w:sz w:val="20"/>
          <w:szCs w:val="16"/>
        </w:rPr>
      </w:pPr>
      <w:r w:rsidRPr="00404217">
        <w:rPr>
          <w:bCs/>
          <w:sz w:val="20"/>
          <w:szCs w:val="16"/>
        </w:rPr>
        <w:t xml:space="preserve">к приказу управления образования </w:t>
      </w:r>
    </w:p>
    <w:p w:rsidR="00404217" w:rsidRDefault="00404217" w:rsidP="00404217">
      <w:pPr>
        <w:pStyle w:val="Style5"/>
        <w:widowControl/>
        <w:spacing w:line="240" w:lineRule="auto"/>
        <w:ind w:left="6804"/>
        <w:rPr>
          <w:bCs/>
          <w:sz w:val="20"/>
          <w:szCs w:val="16"/>
        </w:rPr>
      </w:pPr>
      <w:r w:rsidRPr="00404217">
        <w:rPr>
          <w:bCs/>
          <w:sz w:val="20"/>
          <w:szCs w:val="16"/>
        </w:rPr>
        <w:t xml:space="preserve">от </w:t>
      </w:r>
      <w:r w:rsidR="00A656C8">
        <w:rPr>
          <w:bCs/>
          <w:sz w:val="20"/>
          <w:szCs w:val="16"/>
        </w:rPr>
        <w:t xml:space="preserve"> 02</w:t>
      </w:r>
      <w:r w:rsidRPr="00404217">
        <w:rPr>
          <w:bCs/>
          <w:sz w:val="20"/>
          <w:szCs w:val="16"/>
        </w:rPr>
        <w:t xml:space="preserve"> </w:t>
      </w:r>
      <w:r w:rsidR="00223FFE">
        <w:rPr>
          <w:bCs/>
          <w:sz w:val="20"/>
          <w:szCs w:val="16"/>
        </w:rPr>
        <w:t>апреля</w:t>
      </w:r>
      <w:r w:rsidRPr="00404217">
        <w:rPr>
          <w:bCs/>
          <w:sz w:val="20"/>
          <w:szCs w:val="16"/>
        </w:rPr>
        <w:t xml:space="preserve"> 2019 г. № </w:t>
      </w:r>
      <w:r w:rsidR="00A656C8">
        <w:rPr>
          <w:bCs/>
          <w:sz w:val="20"/>
          <w:szCs w:val="16"/>
        </w:rPr>
        <w:t>369</w:t>
      </w:r>
    </w:p>
    <w:p w:rsidR="00404217" w:rsidRDefault="00404217" w:rsidP="00404217">
      <w:pPr>
        <w:pStyle w:val="Style5"/>
        <w:widowControl/>
        <w:spacing w:line="240" w:lineRule="auto"/>
        <w:ind w:left="6804"/>
        <w:rPr>
          <w:bCs/>
          <w:sz w:val="20"/>
          <w:szCs w:val="16"/>
        </w:rPr>
      </w:pPr>
    </w:p>
    <w:p w:rsidR="00404217" w:rsidRDefault="00404217" w:rsidP="00404217">
      <w:pPr>
        <w:ind w:right="160"/>
        <w:jc w:val="center"/>
        <w:outlineLvl w:val="3"/>
        <w:rPr>
          <w:b/>
          <w:bCs/>
          <w:caps/>
          <w:color w:val="000000"/>
        </w:rPr>
      </w:pPr>
    </w:p>
    <w:p w:rsidR="00223FFE" w:rsidRPr="0064510D" w:rsidRDefault="00223FFE" w:rsidP="00404217">
      <w:pPr>
        <w:ind w:right="160"/>
        <w:jc w:val="center"/>
        <w:outlineLvl w:val="3"/>
        <w:rPr>
          <w:b/>
          <w:bCs/>
          <w:caps/>
          <w:color w:val="000000"/>
        </w:rPr>
      </w:pPr>
    </w:p>
    <w:p w:rsidR="00404217" w:rsidRPr="00FF2ACE" w:rsidRDefault="00404217" w:rsidP="00FF2ACE">
      <w:pPr>
        <w:ind w:right="160"/>
        <w:jc w:val="center"/>
        <w:outlineLvl w:val="3"/>
        <w:rPr>
          <w:b/>
          <w:bCs/>
          <w:color w:val="000000"/>
        </w:rPr>
      </w:pPr>
      <w:r w:rsidRPr="00FF2ACE">
        <w:rPr>
          <w:b/>
          <w:bCs/>
          <w:color w:val="000000"/>
        </w:rPr>
        <w:t>Положение</w:t>
      </w:r>
    </w:p>
    <w:p w:rsidR="00404217" w:rsidRPr="00FF2ACE" w:rsidRDefault="00404217" w:rsidP="00FF2ACE">
      <w:pPr>
        <w:ind w:right="160"/>
        <w:jc w:val="center"/>
        <w:outlineLvl w:val="2"/>
        <w:rPr>
          <w:b/>
          <w:bCs/>
          <w:color w:val="000000"/>
        </w:rPr>
      </w:pPr>
      <w:r w:rsidRPr="00FF2ACE">
        <w:rPr>
          <w:b/>
          <w:bCs/>
          <w:color w:val="000000"/>
        </w:rPr>
        <w:t>о муниципальной системе оценки качества образования на территории</w:t>
      </w:r>
    </w:p>
    <w:p w:rsidR="00404217" w:rsidRPr="00FF2ACE" w:rsidRDefault="00404217" w:rsidP="00FF2ACE">
      <w:pPr>
        <w:ind w:right="160"/>
        <w:jc w:val="center"/>
        <w:outlineLvl w:val="2"/>
        <w:rPr>
          <w:b/>
          <w:bCs/>
          <w:caps/>
          <w:color w:val="000000"/>
        </w:rPr>
      </w:pPr>
      <w:r w:rsidRPr="00FF2ACE">
        <w:rPr>
          <w:b/>
          <w:bCs/>
          <w:color w:val="000000"/>
        </w:rPr>
        <w:t>муниципального образования городского округа «Усинск»</w:t>
      </w:r>
    </w:p>
    <w:p w:rsidR="00404217" w:rsidRPr="00FF2ACE" w:rsidRDefault="00404217" w:rsidP="00FF2ACE">
      <w:pPr>
        <w:ind w:right="160"/>
        <w:jc w:val="center"/>
        <w:outlineLvl w:val="2"/>
        <w:rPr>
          <w:b/>
          <w:bCs/>
          <w:color w:val="000000"/>
        </w:rPr>
      </w:pPr>
    </w:p>
    <w:p w:rsidR="00404217" w:rsidRPr="00FF2ACE" w:rsidRDefault="00404217" w:rsidP="00FF2ACE">
      <w:pPr>
        <w:numPr>
          <w:ilvl w:val="0"/>
          <w:numId w:val="3"/>
        </w:numPr>
        <w:ind w:right="320"/>
        <w:jc w:val="center"/>
        <w:outlineLvl w:val="3"/>
        <w:rPr>
          <w:b/>
          <w:bCs/>
          <w:color w:val="000000"/>
        </w:rPr>
      </w:pPr>
      <w:r w:rsidRPr="00FF2ACE">
        <w:rPr>
          <w:b/>
          <w:bCs/>
          <w:color w:val="000000"/>
        </w:rPr>
        <w:t>Общие положения</w:t>
      </w:r>
    </w:p>
    <w:p w:rsidR="00404217" w:rsidRPr="00FF2ACE" w:rsidRDefault="00404217" w:rsidP="00FF2ACE">
      <w:pPr>
        <w:ind w:firstLine="709"/>
        <w:jc w:val="both"/>
      </w:pPr>
      <w:r w:rsidRPr="00FF2ACE">
        <w:t>1.1. Настоящее Положение о муниципальной системе  оценки качества образования (далее - Положение)</w:t>
      </w:r>
      <w:r w:rsidRPr="00FF2ACE">
        <w:rPr>
          <w:rFonts w:eastAsia="Calibri"/>
          <w:lang w:eastAsia="en-US"/>
        </w:rPr>
        <w:t xml:space="preserve"> </w:t>
      </w:r>
      <w:r w:rsidRPr="00FF2ACE">
        <w:t>определяет цели, задачи, принципы функционирования муниципальной системы оценки качества образования (далее - МСОКО), ее организационную структуру, функции субъектов МСОКО на территории муниципального образования городского округа «Усинск» (далее – МО ГО «Усинск»).</w:t>
      </w:r>
    </w:p>
    <w:p w:rsidR="00404217" w:rsidRPr="00FF2ACE" w:rsidRDefault="00404217" w:rsidP="00404217">
      <w:pPr>
        <w:tabs>
          <w:tab w:val="left" w:pos="567"/>
        </w:tabs>
        <w:spacing w:line="300" w:lineRule="atLeast"/>
        <w:ind w:right="155"/>
        <w:jc w:val="both"/>
        <w:outlineLvl w:val="3"/>
        <w:rPr>
          <w:bCs/>
          <w:color w:val="000000"/>
        </w:rPr>
      </w:pPr>
      <w:r w:rsidRPr="00FF2ACE">
        <w:tab/>
        <w:t xml:space="preserve">1.2. </w:t>
      </w:r>
      <w:proofErr w:type="gramStart"/>
      <w:r w:rsidRPr="00FF2ACE">
        <w:rPr>
          <w:bCs/>
          <w:color w:val="000000"/>
        </w:rPr>
        <w:t>Положение разработано в соответствии с Моделью республиканской системы оценки качества образования, утвержденной приказом Министерства образования, науки и молодежной политики Республики Коми от 09 января 2019 №1-П «Об утверждении модели республиканской системы оценки качества образования» и определяет основные цели, задачи и принципы функционирования системы оценки качества образования на территории муниципального образования, а также реализацию процедур контроля и оценки качества образования.</w:t>
      </w:r>
      <w:proofErr w:type="gramEnd"/>
    </w:p>
    <w:p w:rsidR="00404217" w:rsidRPr="00FF2ACE" w:rsidRDefault="00404217" w:rsidP="00404217">
      <w:pPr>
        <w:spacing w:line="300" w:lineRule="atLeast"/>
        <w:ind w:right="155"/>
        <w:jc w:val="both"/>
        <w:outlineLvl w:val="3"/>
      </w:pPr>
      <w:r w:rsidRPr="00FF2ACE">
        <w:rPr>
          <w:bCs/>
          <w:color w:val="000000"/>
        </w:rPr>
        <w:tab/>
        <w:t xml:space="preserve">1.3. МСОКО строится в соответствии с нормативными правовыми актами Российской Федерации, Республики Коми, </w:t>
      </w:r>
      <w:r w:rsidRPr="00FF2ACE">
        <w:t>муниципальными правовыми актами МО ГО «Усинск»</w:t>
      </w:r>
      <w:r w:rsidRPr="00FF2ACE">
        <w:rPr>
          <w:bCs/>
        </w:rPr>
        <w:t>, регламентирующими реализацию всех процедур контроля и оценки качества образования</w:t>
      </w:r>
      <w:r w:rsidRPr="00FF2ACE">
        <w:t>, а также настоящим Положением.</w:t>
      </w:r>
    </w:p>
    <w:p w:rsidR="00404217" w:rsidRPr="00FF2ACE" w:rsidRDefault="00404217" w:rsidP="00404217">
      <w:pPr>
        <w:ind w:firstLine="709"/>
        <w:jc w:val="both"/>
      </w:pPr>
      <w:r w:rsidRPr="00FF2ACE">
        <w:t>1.4. Субъекты МСОКО.</w:t>
      </w:r>
    </w:p>
    <w:p w:rsidR="00404217" w:rsidRPr="00FF2ACE" w:rsidRDefault="00404217" w:rsidP="00404217">
      <w:pPr>
        <w:ind w:firstLine="709"/>
        <w:jc w:val="both"/>
      </w:pPr>
      <w:r w:rsidRPr="00FF2ACE">
        <w:t>Муниципальный уровень:</w:t>
      </w:r>
    </w:p>
    <w:p w:rsidR="00404217" w:rsidRPr="00FF2ACE" w:rsidRDefault="00404217" w:rsidP="00404217">
      <w:pPr>
        <w:ind w:firstLine="709"/>
        <w:jc w:val="both"/>
      </w:pPr>
      <w:r w:rsidRPr="00FF2ACE">
        <w:t>- Управление образования администрации муниципального образования городского округа «Усинск» (далее – Управление образования);</w:t>
      </w:r>
    </w:p>
    <w:p w:rsidR="00404217" w:rsidRPr="00FF2ACE" w:rsidRDefault="00404217" w:rsidP="00404217">
      <w:pPr>
        <w:ind w:firstLine="709"/>
        <w:jc w:val="both"/>
      </w:pPr>
      <w:r w:rsidRPr="00FF2ACE">
        <w:t>- общественные организации (объединения, советы).</w:t>
      </w:r>
    </w:p>
    <w:p w:rsidR="00404217" w:rsidRPr="00FF2ACE" w:rsidRDefault="00404217" w:rsidP="00404217">
      <w:pPr>
        <w:ind w:firstLine="709"/>
        <w:jc w:val="both"/>
      </w:pPr>
      <w:r w:rsidRPr="00FF2ACE">
        <w:t>Уровень образовательных организаций:</w:t>
      </w:r>
    </w:p>
    <w:p w:rsidR="00404217" w:rsidRPr="00FF2ACE" w:rsidRDefault="00404217" w:rsidP="00404217">
      <w:pPr>
        <w:ind w:firstLine="709"/>
        <w:jc w:val="both"/>
      </w:pPr>
      <w:r w:rsidRPr="00FF2ACE">
        <w:t>- муниципальные образовательные организации, подведомственные Управлению образования (далее – образовательные организации);</w:t>
      </w:r>
    </w:p>
    <w:p w:rsidR="00404217" w:rsidRPr="00FF2ACE" w:rsidRDefault="00404217" w:rsidP="00404217">
      <w:pPr>
        <w:ind w:firstLine="709"/>
        <w:jc w:val="both"/>
      </w:pPr>
      <w:r w:rsidRPr="00FF2ACE">
        <w:t>- коллегиальные органы управления образовательных организаций, предусмотренные уставами образовательных организаций;</w:t>
      </w:r>
    </w:p>
    <w:p w:rsidR="00404217" w:rsidRPr="00FF2ACE" w:rsidRDefault="00404217" w:rsidP="00404217">
      <w:pPr>
        <w:ind w:firstLine="709"/>
        <w:jc w:val="both"/>
      </w:pPr>
      <w:r w:rsidRPr="00FF2ACE">
        <w:t>- представительные органы обучающихся, родителей (законных представителей) обучающихся;</w:t>
      </w:r>
    </w:p>
    <w:p w:rsidR="00404217" w:rsidRPr="00FF2ACE" w:rsidRDefault="00404217" w:rsidP="00404217">
      <w:pPr>
        <w:ind w:firstLine="709"/>
        <w:jc w:val="both"/>
      </w:pPr>
      <w:r w:rsidRPr="00FF2ACE">
        <w:t>- общественные объединения.</w:t>
      </w:r>
    </w:p>
    <w:p w:rsidR="00404217" w:rsidRPr="00FF2ACE" w:rsidRDefault="00404217" w:rsidP="00404217">
      <w:pPr>
        <w:ind w:firstLine="709"/>
        <w:jc w:val="both"/>
      </w:pPr>
      <w:r w:rsidRPr="00FF2ACE">
        <w:t>1.5. В настоящем Положении используются следующие определения:</w:t>
      </w:r>
    </w:p>
    <w:p w:rsidR="00404217" w:rsidRPr="00FF2ACE" w:rsidRDefault="00404217" w:rsidP="00404217">
      <w:pPr>
        <w:ind w:firstLine="709"/>
        <w:jc w:val="both"/>
      </w:pPr>
      <w:r w:rsidRPr="00FF2ACE">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04217" w:rsidRPr="00FF2ACE" w:rsidRDefault="00404217" w:rsidP="00404217">
      <w:pPr>
        <w:ind w:firstLine="709"/>
        <w:jc w:val="both"/>
      </w:pPr>
      <w:r w:rsidRPr="00FF2ACE">
        <w:t>Система оценки качества образования</w:t>
      </w:r>
      <w:r w:rsidRPr="00FF2ACE">
        <w:rPr>
          <w:b/>
        </w:rPr>
        <w:t xml:space="preserve"> </w:t>
      </w:r>
      <w:r w:rsidRPr="00FF2ACE">
        <w:t>- совокупность организационных и функциональных структур, норм, требований и методик, обеспечивающих оценку образовательных результатов, достижений обучающихся, эффективности деятельности образовательных организаций, качества образовательных программ с учетом запросов и ожиданий  основных потребителей образовательных услуг.</w:t>
      </w:r>
    </w:p>
    <w:p w:rsidR="00404217" w:rsidRPr="00FF2ACE" w:rsidRDefault="00404217" w:rsidP="00404217">
      <w:pPr>
        <w:ind w:firstLine="709"/>
        <w:jc w:val="both"/>
      </w:pPr>
      <w:r w:rsidRPr="00FF2ACE">
        <w:lastRenderedPageBreak/>
        <w:t>Муниципальная система оценки качества образования</w:t>
      </w:r>
      <w:r w:rsidRPr="00FF2ACE">
        <w:rPr>
          <w:b/>
        </w:rPr>
        <w:t xml:space="preserve"> -</w:t>
      </w:r>
      <w:r w:rsidRPr="00FF2ACE">
        <w:t xml:space="preserve"> совокупность способов, средств и организационных структур для установления соответствия качества образовательной деятельности и оказываемых услуг потребностям личности, общества и государства. Муниципальная система оценки качества образования призвана обеспечивать органы местного самоуправления, администрацию и педагогических работников образовательных организаций, родительскую общественность, социальных партнеров информацией, необходимой для принятия управленческих решений, выработки стратегических ориентиров развития муниципальной системы образования, повышения ее открытости, обеспечения   координации усилий всех субъектов образовательных отношений.</w:t>
      </w:r>
    </w:p>
    <w:p w:rsidR="00404217" w:rsidRPr="00FF2ACE" w:rsidRDefault="00404217" w:rsidP="00404217">
      <w:pPr>
        <w:ind w:firstLine="709"/>
        <w:jc w:val="both"/>
      </w:pPr>
      <w:r w:rsidRPr="00FF2ACE">
        <w:t xml:space="preserve">Измерение - оценка уровня достижения образовательных результатов с помощью соответствующих критериев и показателей, контрольно-измерительных материалов, имеющих стандартизированную форму и соответствующих требованиям </w:t>
      </w:r>
      <w:proofErr w:type="spellStart"/>
      <w:r w:rsidRPr="00FF2ACE">
        <w:t>валидности</w:t>
      </w:r>
      <w:proofErr w:type="spellEnd"/>
      <w:r w:rsidRPr="00FF2ACE">
        <w:t>, надежности, информативности.</w:t>
      </w:r>
    </w:p>
    <w:p w:rsidR="00404217" w:rsidRPr="00FF2ACE" w:rsidRDefault="00404217" w:rsidP="00404217">
      <w:pPr>
        <w:ind w:firstLine="709"/>
        <w:jc w:val="both"/>
      </w:pPr>
      <w:r w:rsidRPr="00FF2ACE">
        <w:t>Экспертиза</w:t>
      </w:r>
      <w:r w:rsidRPr="00FF2ACE">
        <w:rPr>
          <w:b/>
        </w:rPr>
        <w:t xml:space="preserve"> -</w:t>
      </w:r>
      <w:r w:rsidRPr="00FF2ACE">
        <w:t xml:space="preserve"> всестороннее изучение состояния образовательных процессов, условий и результатов образовательной деятельности с привлечением специалистов в соответствующей области.</w:t>
      </w:r>
    </w:p>
    <w:p w:rsidR="00404217" w:rsidRPr="00FF2ACE" w:rsidRDefault="00404217" w:rsidP="00404217">
      <w:pPr>
        <w:ind w:firstLine="709"/>
        <w:jc w:val="both"/>
      </w:pPr>
      <w:r w:rsidRPr="00FF2ACE">
        <w:t>Мониторинг системы образования</w:t>
      </w:r>
      <w:r w:rsidRPr="00FF2ACE">
        <w:rPr>
          <w:b/>
        </w:rPr>
        <w:t xml:space="preserve"> - </w:t>
      </w:r>
      <w:r w:rsidRPr="00FF2ACE">
        <w:t>процесс, представляющий собой систематическое стандартизированное наблюдение за состоянием  образования и динамикой изменений его</w:t>
      </w:r>
      <w:r w:rsidRPr="00FF2ACE">
        <w:rPr>
          <w:color w:val="00B050"/>
        </w:rPr>
        <w:t xml:space="preserve"> </w:t>
      </w:r>
      <w:r w:rsidRPr="00FF2ACE">
        <w:t xml:space="preserve">результатов, условиями осуществления образовательной деятельности, контингентом обучающихся, учебными и </w:t>
      </w:r>
      <w:proofErr w:type="spellStart"/>
      <w:r w:rsidRPr="00FF2ACE">
        <w:t>внеучебными</w:t>
      </w:r>
      <w:proofErr w:type="spellEnd"/>
      <w:r w:rsidRPr="00FF2ACE">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FF2ACE">
        <w:rPr>
          <w:color w:val="00B050"/>
        </w:rPr>
        <w:t>.</w:t>
      </w:r>
    </w:p>
    <w:p w:rsidR="00404217" w:rsidRPr="00FF2ACE" w:rsidRDefault="00404217" w:rsidP="00404217">
      <w:pPr>
        <w:ind w:firstLine="709"/>
        <w:jc w:val="both"/>
      </w:pPr>
      <w:r w:rsidRPr="00FF2ACE">
        <w:t>1.6. Пользователями  результатов  МСОКО могут являться:</w:t>
      </w:r>
    </w:p>
    <w:p w:rsidR="00404217" w:rsidRPr="00FF2ACE" w:rsidRDefault="00404217" w:rsidP="00404217">
      <w:pPr>
        <w:ind w:firstLine="709"/>
        <w:jc w:val="both"/>
      </w:pPr>
      <w:r w:rsidRPr="00FF2ACE">
        <w:t>- администрация МО ГО «Усинск»;</w:t>
      </w:r>
    </w:p>
    <w:p w:rsidR="00404217" w:rsidRPr="00FF2ACE" w:rsidRDefault="00404217" w:rsidP="00404217">
      <w:pPr>
        <w:ind w:firstLine="709"/>
        <w:jc w:val="both"/>
        <w:rPr>
          <w:highlight w:val="red"/>
        </w:rPr>
      </w:pPr>
      <w:r w:rsidRPr="00FF2ACE">
        <w:t>- субъекты МСОКО;</w:t>
      </w:r>
    </w:p>
    <w:p w:rsidR="00404217" w:rsidRPr="00FF2ACE" w:rsidRDefault="00404217" w:rsidP="00404217">
      <w:pPr>
        <w:ind w:firstLine="709"/>
        <w:jc w:val="both"/>
      </w:pPr>
      <w:r w:rsidRPr="00FF2ACE">
        <w:t>- общественные организации, заинтересованные в оценке качества образования.</w:t>
      </w:r>
    </w:p>
    <w:p w:rsidR="00404217" w:rsidRPr="00FF2ACE" w:rsidRDefault="00404217" w:rsidP="00404217">
      <w:pPr>
        <w:ind w:firstLine="709"/>
        <w:jc w:val="both"/>
      </w:pPr>
    </w:p>
    <w:p w:rsidR="00404217" w:rsidRPr="00FF2ACE" w:rsidRDefault="00404217" w:rsidP="00404217">
      <w:pPr>
        <w:ind w:firstLine="709"/>
        <w:jc w:val="center"/>
        <w:rPr>
          <w:b/>
        </w:rPr>
      </w:pPr>
      <w:r w:rsidRPr="00FF2ACE">
        <w:rPr>
          <w:b/>
        </w:rPr>
        <w:t>2. Основные цели, задачи и принципы функционирования  МСОКО</w:t>
      </w:r>
    </w:p>
    <w:p w:rsidR="00404217" w:rsidRPr="00FF2ACE" w:rsidRDefault="00404217" w:rsidP="00404217">
      <w:pPr>
        <w:ind w:firstLine="709"/>
        <w:jc w:val="both"/>
      </w:pPr>
      <w:r w:rsidRPr="00FF2ACE">
        <w:t>2.1. Основной стратегической целью</w:t>
      </w:r>
      <w:r w:rsidRPr="00FF2ACE">
        <w:rPr>
          <w:b/>
        </w:rPr>
        <w:t xml:space="preserve"> </w:t>
      </w:r>
      <w:r w:rsidRPr="00FF2ACE">
        <w:t>МСОКО</w:t>
      </w:r>
      <w:r w:rsidRPr="00FF2ACE">
        <w:rPr>
          <w:b/>
        </w:rPr>
        <w:t xml:space="preserve"> </w:t>
      </w:r>
      <w:r w:rsidRPr="00FF2ACE">
        <w:t>является организация деятельности всех субъектов системы образования по повышению качества образования в МО ГО «Усинск» посредством:</w:t>
      </w:r>
    </w:p>
    <w:p w:rsidR="00404217" w:rsidRPr="00FF2ACE" w:rsidRDefault="00404217" w:rsidP="00404217">
      <w:pPr>
        <w:ind w:firstLine="709"/>
        <w:jc w:val="both"/>
      </w:pPr>
      <w:r w:rsidRPr="00FF2ACE">
        <w:t>- оценки качества образовательных достижений обучающихся;</w:t>
      </w:r>
    </w:p>
    <w:p w:rsidR="00404217" w:rsidRPr="00FF2ACE" w:rsidRDefault="00404217" w:rsidP="00404217">
      <w:pPr>
        <w:ind w:firstLine="709"/>
        <w:jc w:val="both"/>
      </w:pPr>
      <w:r w:rsidRPr="00FF2ACE">
        <w:t>- качества реализации образовательных программ;</w:t>
      </w:r>
    </w:p>
    <w:p w:rsidR="00404217" w:rsidRPr="00FF2ACE" w:rsidRDefault="00404217" w:rsidP="00404217">
      <w:pPr>
        <w:ind w:firstLine="709"/>
        <w:jc w:val="both"/>
      </w:pPr>
      <w:r w:rsidRPr="00FF2ACE">
        <w:t>- качества условий осуществления образовательного процесса в образовательных организациях;</w:t>
      </w:r>
    </w:p>
    <w:p w:rsidR="00404217" w:rsidRPr="00FF2ACE" w:rsidRDefault="00404217" w:rsidP="00404217">
      <w:pPr>
        <w:ind w:firstLine="709"/>
        <w:jc w:val="both"/>
      </w:pPr>
      <w:r w:rsidRPr="00FF2ACE">
        <w:t>- принятия соответствующих управленческих решений на муниципальном уровне, издания локальных нормативных актов образовательных организаций.</w:t>
      </w:r>
    </w:p>
    <w:p w:rsidR="00404217" w:rsidRPr="00FF2ACE" w:rsidRDefault="00404217" w:rsidP="00404217">
      <w:pPr>
        <w:ind w:firstLine="709"/>
        <w:jc w:val="both"/>
        <w:rPr>
          <w:b/>
        </w:rPr>
      </w:pPr>
      <w:r w:rsidRPr="00FF2ACE">
        <w:t>Тактической целью</w:t>
      </w:r>
      <w:r w:rsidRPr="00FF2ACE">
        <w:rPr>
          <w:b/>
        </w:rPr>
        <w:t xml:space="preserve"> - </w:t>
      </w:r>
      <w:r w:rsidRPr="00FF2ACE">
        <w:t>получение объективной и актуальной информации о качестве образования на территории МО ГО «Усинск», тенденциях его изменения и причинах, влияющих на его уровень, для повышения эффективности управления функционированием и развития муниципальной системы образования.</w:t>
      </w:r>
      <w:r w:rsidRPr="00FF2ACE">
        <w:rPr>
          <w:b/>
        </w:rPr>
        <w:t xml:space="preserve"> </w:t>
      </w:r>
    </w:p>
    <w:p w:rsidR="00404217" w:rsidRPr="00FF2ACE" w:rsidRDefault="00404217" w:rsidP="00404217">
      <w:pPr>
        <w:ind w:firstLine="709"/>
        <w:jc w:val="both"/>
      </w:pPr>
      <w:r w:rsidRPr="00FF2ACE">
        <w:t>2.2. Основными задачами МСОКО являются:</w:t>
      </w:r>
    </w:p>
    <w:p w:rsidR="00404217" w:rsidRPr="00FF2ACE" w:rsidRDefault="00404217" w:rsidP="00404217">
      <w:pPr>
        <w:ind w:firstLine="709"/>
        <w:jc w:val="both"/>
      </w:pPr>
      <w:r w:rsidRPr="00FF2ACE">
        <w:t>- определение критериев, применяемых в муниципальной системе управления качеством образования с учетом социально-экономических особенностей МО ГО «Усинск»;</w:t>
      </w:r>
    </w:p>
    <w:p w:rsidR="00404217" w:rsidRPr="00FF2ACE" w:rsidRDefault="00404217" w:rsidP="00404217">
      <w:pPr>
        <w:ind w:firstLine="709"/>
        <w:jc w:val="both"/>
      </w:pPr>
      <w:r w:rsidRPr="00FF2ACE">
        <w:t>- осуществление оценки качества образования и образовательных достижений обучающихся по уровням образования;</w:t>
      </w:r>
    </w:p>
    <w:p w:rsidR="00404217" w:rsidRPr="00FF2ACE" w:rsidRDefault="00404217" w:rsidP="00404217">
      <w:pPr>
        <w:ind w:firstLine="709"/>
        <w:jc w:val="both"/>
      </w:pPr>
      <w:r w:rsidRPr="00FF2ACE">
        <w:t>- оценка условий осуществления образовательной деятельности по уровням образования;</w:t>
      </w:r>
    </w:p>
    <w:p w:rsidR="00404217" w:rsidRPr="00FF2ACE" w:rsidRDefault="00404217" w:rsidP="00404217">
      <w:pPr>
        <w:ind w:firstLine="709"/>
        <w:jc w:val="both"/>
      </w:pPr>
      <w:r w:rsidRPr="00FF2ACE">
        <w:t>- интеграция существующих механизмов и процедур управления качеством образования на муниципальном уровне и уровне образовательных организаций;</w:t>
      </w:r>
    </w:p>
    <w:p w:rsidR="00404217" w:rsidRPr="00FF2ACE" w:rsidRDefault="00404217" w:rsidP="00404217">
      <w:pPr>
        <w:ind w:firstLine="709"/>
        <w:jc w:val="both"/>
      </w:pPr>
      <w:r w:rsidRPr="00FF2ACE">
        <w:t xml:space="preserve">- создание условий для разработки и внедрения новых процедур и технологий оценки качества образования, персонифицированных и </w:t>
      </w:r>
      <w:proofErr w:type="spellStart"/>
      <w:r w:rsidRPr="00FF2ACE">
        <w:t>неперсонифицированных</w:t>
      </w:r>
      <w:proofErr w:type="spellEnd"/>
      <w:r w:rsidRPr="00FF2ACE">
        <w:t xml:space="preserve"> образовательных результатов в соответствии с федеральным государственным образовательным стандартом (далее - ФГОС) общего образования;</w:t>
      </w:r>
    </w:p>
    <w:p w:rsidR="00404217" w:rsidRPr="00FF2ACE" w:rsidRDefault="00404217" w:rsidP="00404217">
      <w:pPr>
        <w:ind w:firstLine="709"/>
        <w:jc w:val="both"/>
      </w:pPr>
      <w:r w:rsidRPr="00FF2ACE">
        <w:lastRenderedPageBreak/>
        <w:t>- информационное, аналитическое и экспертное обеспечение процедур управления  качеством образования в муниципальной системе образования;</w:t>
      </w:r>
    </w:p>
    <w:p w:rsidR="00404217" w:rsidRPr="00FF2ACE" w:rsidRDefault="00404217" w:rsidP="00404217">
      <w:pPr>
        <w:ind w:firstLine="709"/>
        <w:jc w:val="both"/>
      </w:pPr>
      <w:r w:rsidRPr="00FF2ACE">
        <w:t>- повышение открытости муниципальной системы образования, уровня информированности потребителей образовательных услуг и партнеров системы образования для принятия ими решений в пределах их компетенций;</w:t>
      </w:r>
    </w:p>
    <w:p w:rsidR="00404217" w:rsidRPr="00FF2ACE" w:rsidRDefault="00404217" w:rsidP="00404217">
      <w:pPr>
        <w:ind w:firstLine="709"/>
        <w:jc w:val="both"/>
      </w:pPr>
      <w:r w:rsidRPr="00FF2ACE">
        <w:t>- установление полноты выполнения законодательно установленных стандартов и норм, включая ФГОС общего образования, профессиональный стандарт педагога;</w:t>
      </w:r>
    </w:p>
    <w:p w:rsidR="00404217" w:rsidRPr="00FF2ACE" w:rsidRDefault="00404217" w:rsidP="00404217">
      <w:pPr>
        <w:ind w:firstLine="709"/>
        <w:jc w:val="both"/>
      </w:pPr>
      <w:r w:rsidRPr="00FF2ACE">
        <w:t>- интеграция муниципальной системы управления качеством образования с республиканской системой оценки качества образования и общероссийской системой оценки качества образования;</w:t>
      </w:r>
    </w:p>
    <w:p w:rsidR="00404217" w:rsidRPr="00FF2ACE" w:rsidRDefault="00404217" w:rsidP="00404217">
      <w:pPr>
        <w:ind w:firstLine="709"/>
        <w:jc w:val="both"/>
      </w:pPr>
      <w:r w:rsidRPr="00FF2ACE">
        <w:t>- повышение квалификации педагогических и руководящих работников системы образования по вопросам управления и оценки качества  образования.</w:t>
      </w:r>
    </w:p>
    <w:p w:rsidR="00404217" w:rsidRPr="00FF2ACE" w:rsidRDefault="00404217" w:rsidP="00404217">
      <w:pPr>
        <w:ind w:firstLine="709"/>
        <w:jc w:val="both"/>
        <w:rPr>
          <w:b/>
        </w:rPr>
      </w:pPr>
      <w:r w:rsidRPr="00FF2ACE">
        <w:t>2.3. В основу создания и применения муниципальной системы управления качеством образования заложены принципы:</w:t>
      </w:r>
    </w:p>
    <w:p w:rsidR="00404217" w:rsidRPr="00FF2ACE" w:rsidRDefault="00404217" w:rsidP="00404217">
      <w:pPr>
        <w:ind w:firstLine="709"/>
        <w:jc w:val="both"/>
      </w:pPr>
      <w:r w:rsidRPr="00FF2ACE">
        <w:t>- проверки выполнения законодательно установленных стандартов и норм качества образования;</w:t>
      </w:r>
    </w:p>
    <w:p w:rsidR="00404217" w:rsidRPr="00FF2ACE" w:rsidRDefault="00404217" w:rsidP="00404217">
      <w:pPr>
        <w:ind w:firstLine="709"/>
        <w:jc w:val="both"/>
      </w:pPr>
      <w:r w:rsidRPr="00FF2ACE">
        <w:t>- соблюдение преемственности в образовательной политике;</w:t>
      </w:r>
    </w:p>
    <w:p w:rsidR="00404217" w:rsidRPr="00FF2ACE" w:rsidRDefault="00404217" w:rsidP="00404217">
      <w:pPr>
        <w:ind w:firstLine="709"/>
        <w:jc w:val="both"/>
      </w:pPr>
      <w:r w:rsidRPr="00FF2ACE">
        <w:t>- ориентации на потребности муниципальной системы образования, участников образовательных отношений, запросы внешних пользователей информации о качестве образования;</w:t>
      </w:r>
    </w:p>
    <w:p w:rsidR="00404217" w:rsidRPr="00FF2ACE" w:rsidRDefault="00404217" w:rsidP="00404217">
      <w:pPr>
        <w:ind w:firstLine="709"/>
        <w:jc w:val="both"/>
      </w:pPr>
      <w:r w:rsidRPr="00FF2ACE">
        <w:t>- эффективности использования оценочно - диагностической информации, полученной в ходе реализации различных оценочных процедур;</w:t>
      </w:r>
    </w:p>
    <w:p w:rsidR="00404217" w:rsidRPr="00FF2ACE" w:rsidRDefault="00404217" w:rsidP="00404217">
      <w:pPr>
        <w:ind w:firstLine="709"/>
        <w:jc w:val="both"/>
      </w:pPr>
      <w:r w:rsidRPr="00FF2ACE">
        <w:t>- объективности и доступности информации;</w:t>
      </w:r>
    </w:p>
    <w:p w:rsidR="00404217" w:rsidRPr="00FF2ACE" w:rsidRDefault="00404217" w:rsidP="00404217">
      <w:pPr>
        <w:ind w:firstLine="709"/>
        <w:jc w:val="both"/>
      </w:pPr>
      <w:r w:rsidRPr="00FF2ACE">
        <w:t>- сочетания внутренних и внешних (в том числе независимых) оценок качества образования;</w:t>
      </w:r>
    </w:p>
    <w:p w:rsidR="00404217" w:rsidRPr="00FF2ACE" w:rsidRDefault="00404217" w:rsidP="00404217">
      <w:pPr>
        <w:ind w:firstLine="709"/>
        <w:jc w:val="both"/>
      </w:pPr>
      <w:r w:rsidRPr="00FF2ACE">
        <w:t>- использование внешней оценки, внутренней оценки, самооценки, самоанализа.</w:t>
      </w:r>
    </w:p>
    <w:p w:rsidR="00404217" w:rsidRPr="00FF2ACE" w:rsidRDefault="00404217" w:rsidP="00404217">
      <w:pPr>
        <w:ind w:firstLine="709"/>
        <w:jc w:val="both"/>
      </w:pPr>
    </w:p>
    <w:p w:rsidR="00404217" w:rsidRPr="00FF2ACE" w:rsidRDefault="00404217" w:rsidP="00404217">
      <w:pPr>
        <w:pStyle w:val="a6"/>
        <w:ind w:firstLine="709"/>
        <w:jc w:val="center"/>
        <w:rPr>
          <w:rFonts w:ascii="Times New Roman" w:hAnsi="Times New Roman"/>
          <w:b/>
          <w:sz w:val="24"/>
          <w:szCs w:val="24"/>
        </w:rPr>
      </w:pPr>
      <w:r w:rsidRPr="00FF2ACE">
        <w:rPr>
          <w:rFonts w:ascii="Times New Roman" w:hAnsi="Times New Roman"/>
          <w:b/>
          <w:sz w:val="24"/>
          <w:szCs w:val="24"/>
        </w:rPr>
        <w:t>3. Основные функции</w:t>
      </w:r>
      <w:r w:rsidRPr="00FF2ACE">
        <w:rPr>
          <w:rFonts w:ascii="Times New Roman" w:hAnsi="Times New Roman"/>
          <w:sz w:val="24"/>
          <w:szCs w:val="24"/>
        </w:rPr>
        <w:t xml:space="preserve"> </w:t>
      </w:r>
      <w:r w:rsidRPr="00FF2ACE">
        <w:rPr>
          <w:rFonts w:ascii="Times New Roman" w:hAnsi="Times New Roman"/>
          <w:b/>
          <w:sz w:val="24"/>
          <w:szCs w:val="24"/>
        </w:rPr>
        <w:t>МСОКО</w:t>
      </w:r>
    </w:p>
    <w:p w:rsidR="00404217" w:rsidRPr="00FF2ACE" w:rsidRDefault="00404217" w:rsidP="00404217">
      <w:pPr>
        <w:ind w:firstLine="709"/>
        <w:jc w:val="both"/>
        <w:rPr>
          <w:rStyle w:val="22"/>
          <w:rFonts w:ascii="Times New Roman" w:hAnsi="Times New Roman"/>
          <w:i w:val="0"/>
        </w:rPr>
      </w:pPr>
      <w:r w:rsidRPr="00FF2ACE">
        <w:t>3.1</w:t>
      </w:r>
      <w:r w:rsidRPr="00FF2ACE">
        <w:rPr>
          <w:rStyle w:val="22"/>
          <w:rFonts w:ascii="Times New Roman" w:hAnsi="Times New Roman"/>
        </w:rPr>
        <w:t>.</w:t>
      </w:r>
      <w:r w:rsidRPr="00FF2ACE">
        <w:rPr>
          <w:rStyle w:val="22"/>
          <w:rFonts w:ascii="Times New Roman" w:hAnsi="Times New Roman"/>
          <w:i w:val="0"/>
        </w:rPr>
        <w:t xml:space="preserve"> Основными функциями</w:t>
      </w:r>
      <w:r w:rsidRPr="00FF2ACE">
        <w:rPr>
          <w:i/>
        </w:rPr>
        <w:t xml:space="preserve"> </w:t>
      </w:r>
      <w:r w:rsidRPr="00FF2ACE">
        <w:t>муниципальной системы управления качеством образования</w:t>
      </w:r>
      <w:r w:rsidRPr="00FF2ACE">
        <w:rPr>
          <w:rStyle w:val="22"/>
          <w:rFonts w:ascii="Times New Roman" w:hAnsi="Times New Roman"/>
        </w:rPr>
        <w:t xml:space="preserve"> </w:t>
      </w:r>
      <w:r w:rsidRPr="00FF2ACE">
        <w:rPr>
          <w:rStyle w:val="22"/>
          <w:rFonts w:ascii="Times New Roman" w:hAnsi="Times New Roman"/>
          <w:i w:val="0"/>
        </w:rPr>
        <w:t>являются:</w:t>
      </w:r>
    </w:p>
    <w:p w:rsidR="00404217" w:rsidRPr="00FF2ACE" w:rsidRDefault="00404217" w:rsidP="00404217">
      <w:pPr>
        <w:ind w:firstLine="709"/>
        <w:jc w:val="both"/>
        <w:rPr>
          <w:iCs/>
        </w:rPr>
      </w:pPr>
      <w:r w:rsidRPr="00FF2ACE">
        <w:rPr>
          <w:rStyle w:val="22"/>
          <w:rFonts w:ascii="Times New Roman" w:hAnsi="Times New Roman"/>
          <w:i w:val="0"/>
        </w:rPr>
        <w:t xml:space="preserve">- обеспечение соблюдения требований, установленных федеральным и региональным законодательством Российской Федерации, регулирующим </w:t>
      </w:r>
      <w:r w:rsidRPr="00FF2ACE">
        <w:rPr>
          <w:iCs/>
        </w:rPr>
        <w:t>применение процедур оценки качества образования;</w:t>
      </w:r>
    </w:p>
    <w:p w:rsidR="00404217" w:rsidRPr="00FF2ACE" w:rsidRDefault="00404217" w:rsidP="00404217">
      <w:pPr>
        <w:ind w:firstLine="709"/>
        <w:jc w:val="both"/>
      </w:pPr>
      <w:r w:rsidRPr="00FF2ACE">
        <w:t>- создание нормативных правовых актов, регулирующих применение процедур оценки качества образования;</w:t>
      </w:r>
    </w:p>
    <w:p w:rsidR="00404217" w:rsidRPr="00FF2ACE" w:rsidRDefault="00404217" w:rsidP="00404217">
      <w:pPr>
        <w:ind w:firstLine="709"/>
        <w:jc w:val="both"/>
      </w:pPr>
      <w:r w:rsidRPr="00FF2ACE">
        <w:t>- организационно-методическое сопровождение организации работы в системе управления качеством образования на муниципальном уровне;</w:t>
      </w:r>
    </w:p>
    <w:p w:rsidR="00404217" w:rsidRPr="00FF2ACE" w:rsidRDefault="00404217" w:rsidP="00404217">
      <w:pPr>
        <w:ind w:firstLine="709"/>
        <w:jc w:val="both"/>
      </w:pPr>
      <w:r w:rsidRPr="00FF2ACE">
        <w:t>- формирование показателей и критериев оценки качества образования, применяемых в муниципальной системе управления качеством образования МО ГО «Усинск»;</w:t>
      </w:r>
    </w:p>
    <w:p w:rsidR="00404217" w:rsidRPr="00FF2ACE" w:rsidRDefault="00404217" w:rsidP="00404217">
      <w:pPr>
        <w:ind w:firstLine="709"/>
        <w:jc w:val="both"/>
      </w:pPr>
      <w:r w:rsidRPr="00FF2ACE">
        <w:t>- оценка качества основных, вспомогательных и управленческих процессов в муниципальной системе образования, образовательных организациях, условий реализации образовательных программ, результатов образования;</w:t>
      </w:r>
    </w:p>
    <w:p w:rsidR="00404217" w:rsidRPr="00FF2ACE" w:rsidRDefault="00404217" w:rsidP="00404217">
      <w:pPr>
        <w:ind w:firstLine="709"/>
        <w:jc w:val="both"/>
      </w:pPr>
      <w:r w:rsidRPr="00FF2ACE">
        <w:t>- формирование и поддержка в актуальном состоянии баз данных по различным направлениям и аспектам качества образования;</w:t>
      </w:r>
    </w:p>
    <w:p w:rsidR="00404217" w:rsidRPr="00FF2ACE" w:rsidRDefault="00404217" w:rsidP="00404217">
      <w:pPr>
        <w:ind w:firstLine="709"/>
        <w:jc w:val="both"/>
      </w:pPr>
      <w:proofErr w:type="gramStart"/>
      <w:r w:rsidRPr="00FF2ACE">
        <w:t>- обобщение, анализ и представлении информации о качественных и количественных характеристиках системы образования и ее отдельных элементов, прогноз основных тенденций развития образовательных организаций и муниципальной системы образования в целом;</w:t>
      </w:r>
      <w:proofErr w:type="gramEnd"/>
    </w:p>
    <w:p w:rsidR="00404217" w:rsidRPr="00FF2ACE" w:rsidRDefault="00404217" w:rsidP="00404217">
      <w:pPr>
        <w:ind w:firstLine="709"/>
        <w:jc w:val="both"/>
      </w:pPr>
      <w:r w:rsidRPr="00FF2ACE">
        <w:t xml:space="preserve"> - обеспечение участников образовательных отношений актуальной информацией,  необходимой и востребованной для реализации их функций;</w:t>
      </w:r>
    </w:p>
    <w:p w:rsidR="00404217" w:rsidRPr="00FF2ACE" w:rsidRDefault="00404217" w:rsidP="00404217">
      <w:pPr>
        <w:ind w:firstLine="709"/>
        <w:jc w:val="both"/>
      </w:pPr>
      <w:r w:rsidRPr="00FF2ACE">
        <w:t xml:space="preserve">- обеспечение информационной открытости муниципальной системы образования, предоставление внешним пользователям (исполнительная и законодательная власть, общественность, средства массовой информации, родители (законные представители) и иные, заинтересованные лица) информации о состоянии в развитии муниципальной системы </w:t>
      </w:r>
      <w:r w:rsidRPr="00FF2ACE">
        <w:lastRenderedPageBreak/>
        <w:t>образования, отдельных образовательных организаций, разработка соответствующей системы информирования внешних пользователей;</w:t>
      </w:r>
    </w:p>
    <w:p w:rsidR="00404217" w:rsidRPr="00FF2ACE" w:rsidRDefault="00404217" w:rsidP="00404217">
      <w:pPr>
        <w:ind w:firstLine="709"/>
        <w:jc w:val="both"/>
      </w:pPr>
      <w:r w:rsidRPr="00FF2ACE">
        <w:t>- создание нормативной правовой базы, системы норм и стандартов для комплексной,  системной и систематической оценки качества муниципальной образовательной системы, ее сравнения с лучшими образцами, инновационными моделями.</w:t>
      </w:r>
    </w:p>
    <w:p w:rsidR="00404217" w:rsidRPr="00FF2ACE" w:rsidRDefault="00404217" w:rsidP="00404217">
      <w:pPr>
        <w:ind w:firstLine="709"/>
        <w:jc w:val="both"/>
      </w:pPr>
      <w:r w:rsidRPr="00FF2ACE">
        <w:t xml:space="preserve">3.2. Деятельность в рамках МСОКО осуществляется с учетом результатов </w:t>
      </w:r>
      <w:r w:rsidRPr="00FF2ACE">
        <w:rPr>
          <w:bCs/>
        </w:rPr>
        <w:t>государственного контроля (надзора) в сфере образования</w:t>
      </w:r>
      <w:r w:rsidRPr="00FF2ACE">
        <w:t xml:space="preserve">. </w:t>
      </w:r>
    </w:p>
    <w:p w:rsidR="00404217" w:rsidRPr="00FF2ACE" w:rsidRDefault="00404217" w:rsidP="00404217">
      <w:pPr>
        <w:ind w:firstLine="709"/>
        <w:jc w:val="both"/>
      </w:pPr>
      <w:r w:rsidRPr="00FF2ACE">
        <w:rPr>
          <w:bCs/>
        </w:rPr>
        <w:t>Государственный контроль (надзор) в сфере образования</w:t>
      </w:r>
      <w:r w:rsidRPr="00FF2ACE">
        <w:rPr>
          <w:b/>
        </w:rPr>
        <w:t xml:space="preserve"> </w:t>
      </w:r>
      <w:r w:rsidRPr="00FF2ACE">
        <w:t xml:space="preserve">реализуется органами исполнительной власти Республики Коми как субъекта Российской Федерации, осуществляющими переданные Российской Федерацией полномочия по государственному контролю (надзору) в сфере образования. </w:t>
      </w:r>
    </w:p>
    <w:p w:rsidR="00404217" w:rsidRPr="00FF2ACE" w:rsidRDefault="00404217" w:rsidP="00404217">
      <w:pPr>
        <w:ind w:firstLine="709"/>
        <w:jc w:val="both"/>
        <w:rPr>
          <w:rFonts w:eastAsia="Calibri"/>
          <w:i/>
          <w:iCs/>
          <w:color w:val="000000"/>
          <w:lang w:eastAsia="en-US"/>
        </w:rPr>
      </w:pPr>
      <w:r w:rsidRPr="00FF2ACE">
        <w:t>3.3</w:t>
      </w:r>
      <w:r w:rsidRPr="00CF6B33">
        <w:t xml:space="preserve">. </w:t>
      </w:r>
      <w:r w:rsidR="005A3F14" w:rsidRPr="00CF6B33">
        <w:t>МСОКО</w:t>
      </w:r>
      <w:r w:rsidRPr="00CF6B33">
        <w:rPr>
          <w:i/>
        </w:rPr>
        <w:t xml:space="preserve"> </w:t>
      </w:r>
      <w:r w:rsidRPr="00CF6B33">
        <w:rPr>
          <w:rStyle w:val="22"/>
          <w:rFonts w:ascii="Times New Roman" w:hAnsi="Times New Roman"/>
          <w:i w:val="0"/>
        </w:rPr>
        <w:t>включает</w:t>
      </w:r>
      <w:r w:rsidRPr="00FF2ACE">
        <w:rPr>
          <w:rStyle w:val="22"/>
          <w:rFonts w:ascii="Times New Roman" w:hAnsi="Times New Roman"/>
          <w:i w:val="0"/>
        </w:rPr>
        <w:t xml:space="preserve"> следующие процедуры оценки качества образования:</w:t>
      </w:r>
    </w:p>
    <w:p w:rsidR="00404217" w:rsidRPr="00FF2ACE" w:rsidRDefault="00404217" w:rsidP="00404217">
      <w:pPr>
        <w:ind w:firstLine="709"/>
        <w:jc w:val="both"/>
      </w:pPr>
      <w:r w:rsidRPr="00FF2ACE">
        <w:t>Ведомственный (учредительный) контроль.</w:t>
      </w:r>
    </w:p>
    <w:p w:rsidR="00404217" w:rsidRPr="00FF2ACE" w:rsidRDefault="00404217" w:rsidP="00404217">
      <w:pPr>
        <w:ind w:firstLine="709"/>
        <w:jc w:val="both"/>
      </w:pPr>
      <w:r w:rsidRPr="00FF2ACE">
        <w:t xml:space="preserve">Который включает </w:t>
      </w:r>
      <w:proofErr w:type="gramStart"/>
      <w:r w:rsidRPr="00FF2ACE">
        <w:t>контроль за</w:t>
      </w:r>
      <w:proofErr w:type="gramEnd"/>
      <w:r w:rsidRPr="00FF2ACE">
        <w:t xml:space="preserve"> соблюдением подведомственными образовательными организациями обязательных требований, установленных законодательством, муниципальными нормативно-правовыми актами, правовыми актами, изданными учредителем; содержащихся в документах юридического лица, используемых при осуществлении деятельности образовательных организаций.</w:t>
      </w:r>
    </w:p>
    <w:p w:rsidR="00404217" w:rsidRPr="00FF2ACE" w:rsidRDefault="00404217" w:rsidP="00404217">
      <w:pPr>
        <w:ind w:firstLine="709"/>
        <w:jc w:val="both"/>
      </w:pPr>
      <w:r w:rsidRPr="00FF2ACE">
        <w:t>Официальный с</w:t>
      </w:r>
      <w:r w:rsidRPr="00FF2ACE">
        <w:rPr>
          <w:rStyle w:val="22"/>
          <w:rFonts w:ascii="Times New Roman" w:hAnsi="Times New Roman"/>
          <w:i w:val="0"/>
        </w:rPr>
        <w:t>татистический учет</w:t>
      </w:r>
      <w:r w:rsidRPr="00FF2ACE">
        <w:t xml:space="preserve">. </w:t>
      </w:r>
    </w:p>
    <w:p w:rsidR="00404217" w:rsidRPr="00FF2ACE" w:rsidRDefault="00404217" w:rsidP="00404217">
      <w:pPr>
        <w:ind w:firstLine="709"/>
        <w:jc w:val="both"/>
        <w:rPr>
          <w:rStyle w:val="22"/>
          <w:rFonts w:ascii="Times New Roman" w:hAnsi="Times New Roman"/>
          <w:i w:val="0"/>
          <w:iCs w:val="0"/>
        </w:rPr>
      </w:pPr>
      <w:r w:rsidRPr="00FF2ACE">
        <w:t xml:space="preserve">Посредством данной процедуры формируется информационная база данных о развитии сети образовательных организаций, формировании целостного образовательного пространства в МО ГО «Усинск», </w:t>
      </w:r>
      <w:proofErr w:type="spellStart"/>
      <w:r w:rsidRPr="00FF2ACE">
        <w:t>обученности</w:t>
      </w:r>
      <w:proofErr w:type="spellEnd"/>
      <w:r w:rsidRPr="00FF2ACE">
        <w:t xml:space="preserve"> выпускников, качественном составе обучающихся и педагогических работников, ресурсном обеспечении образовательной деятельности.</w:t>
      </w:r>
    </w:p>
    <w:p w:rsidR="00404217" w:rsidRPr="00FF2ACE" w:rsidRDefault="00404217" w:rsidP="00404217">
      <w:pPr>
        <w:ind w:firstLine="709"/>
        <w:jc w:val="both"/>
        <w:rPr>
          <w:rStyle w:val="22"/>
          <w:rFonts w:ascii="Times New Roman" w:hAnsi="Times New Roman"/>
          <w:i w:val="0"/>
        </w:rPr>
      </w:pPr>
      <w:proofErr w:type="spellStart"/>
      <w:r w:rsidRPr="00FF2ACE">
        <w:rPr>
          <w:rStyle w:val="22"/>
          <w:rFonts w:ascii="Times New Roman" w:hAnsi="Times New Roman"/>
          <w:i w:val="0"/>
        </w:rPr>
        <w:t>Самообследование</w:t>
      </w:r>
      <w:proofErr w:type="spellEnd"/>
      <w:r w:rsidRPr="00FF2ACE">
        <w:rPr>
          <w:rStyle w:val="22"/>
          <w:rFonts w:ascii="Times New Roman" w:hAnsi="Times New Roman"/>
          <w:i w:val="0"/>
        </w:rPr>
        <w:t>.</w:t>
      </w:r>
    </w:p>
    <w:p w:rsidR="00404217" w:rsidRPr="00FF2ACE" w:rsidRDefault="00404217" w:rsidP="00404217">
      <w:pPr>
        <w:ind w:firstLine="709"/>
        <w:jc w:val="both"/>
        <w:rPr>
          <w:rStyle w:val="22"/>
          <w:rFonts w:ascii="Times New Roman" w:hAnsi="Times New Roman"/>
          <w:i w:val="0"/>
          <w:iCs w:val="0"/>
        </w:rPr>
      </w:pPr>
      <w:r w:rsidRPr="00FF2ACE">
        <w:rPr>
          <w:rStyle w:val="22"/>
          <w:rFonts w:ascii="Times New Roman" w:hAnsi="Times New Roman"/>
          <w:i w:val="0"/>
        </w:rPr>
        <w:t xml:space="preserve">Процедура </w:t>
      </w:r>
      <w:proofErr w:type="spellStart"/>
      <w:r w:rsidRPr="00FF2ACE">
        <w:rPr>
          <w:rStyle w:val="22"/>
          <w:rFonts w:ascii="Times New Roman" w:hAnsi="Times New Roman"/>
          <w:i w:val="0"/>
        </w:rPr>
        <w:t>самообследования</w:t>
      </w:r>
      <w:proofErr w:type="spellEnd"/>
      <w:r w:rsidRPr="00FF2ACE">
        <w:rPr>
          <w:rStyle w:val="22"/>
          <w:rFonts w:ascii="Times New Roman" w:hAnsi="Times New Roman"/>
        </w:rPr>
        <w:t xml:space="preserve"> </w:t>
      </w:r>
      <w:r w:rsidRPr="00FF2ACE">
        <w:rPr>
          <w:rStyle w:val="22"/>
          <w:rFonts w:ascii="Times New Roman" w:hAnsi="Times New Roman"/>
          <w:i w:val="0"/>
        </w:rPr>
        <w:t>с подготовкой публичного доклада</w:t>
      </w:r>
      <w:r w:rsidRPr="00FF2ACE">
        <w:rPr>
          <w:i/>
        </w:rPr>
        <w:t xml:space="preserve"> </w:t>
      </w:r>
      <w:r w:rsidRPr="00FF2ACE">
        <w:rPr>
          <w:rStyle w:val="22"/>
          <w:rFonts w:ascii="Times New Roman" w:hAnsi="Times New Roman"/>
          <w:i w:val="0"/>
        </w:rPr>
        <w:t>по результатам и основным направлениям деятельности в муниципальном образовании</w:t>
      </w:r>
      <w:r w:rsidRPr="00FF2ACE">
        <w:t xml:space="preserve">. Процедура </w:t>
      </w:r>
      <w:proofErr w:type="spellStart"/>
      <w:r w:rsidRPr="00FF2ACE">
        <w:t>самообследования</w:t>
      </w:r>
      <w:proofErr w:type="spellEnd"/>
      <w:r w:rsidRPr="00FF2ACE">
        <w:t xml:space="preserve">  используются для комплексной оценки достигнутых результатов, оценки достижения целевых индикаторов, выявления «точек роста» и проблемных позиций в развитии муниципальной системы образования, максимально широкого позиционирования ее в информационном пространстве. </w:t>
      </w:r>
    </w:p>
    <w:p w:rsidR="00404217" w:rsidRPr="00FF2ACE" w:rsidRDefault="00404217" w:rsidP="00404217">
      <w:pPr>
        <w:ind w:firstLine="709"/>
        <w:jc w:val="both"/>
        <w:rPr>
          <w:i/>
        </w:rPr>
      </w:pPr>
      <w:r w:rsidRPr="00FF2ACE">
        <w:rPr>
          <w:rStyle w:val="22"/>
          <w:rFonts w:ascii="Times New Roman" w:hAnsi="Times New Roman"/>
          <w:i w:val="0"/>
        </w:rPr>
        <w:t>Мониторинг системы образования</w:t>
      </w:r>
      <w:r w:rsidRPr="00FF2ACE">
        <w:rPr>
          <w:i/>
        </w:rPr>
        <w:t>.</w:t>
      </w:r>
    </w:p>
    <w:p w:rsidR="00404217" w:rsidRPr="00FF2ACE" w:rsidRDefault="00404217" w:rsidP="00404217">
      <w:pPr>
        <w:ind w:firstLine="709"/>
        <w:jc w:val="both"/>
        <w:rPr>
          <w:rStyle w:val="22"/>
          <w:rFonts w:ascii="Times New Roman" w:hAnsi="Times New Roman"/>
          <w:i w:val="0"/>
          <w:iCs w:val="0"/>
        </w:rPr>
      </w:pPr>
      <w:r w:rsidRPr="00FF2ACE">
        <w:t>Данная процедура позволяет</w:t>
      </w:r>
      <w:r w:rsidRPr="00FF2ACE">
        <w:rPr>
          <w:color w:val="FF0000"/>
        </w:rPr>
        <w:t xml:space="preserve"> </w:t>
      </w:r>
      <w:r w:rsidRPr="00FF2ACE">
        <w:t>осуществлять оценку динамики ключевых составляющих качества образования, включая качество основных, поддерживающих и управленческих процессов, качества реализации программ дошкольного, начального общего, основного общего, среднего общего и дополнительного образования детей, качество академических и социальных ресурсов образовательной деятельности, качество обеспечения преемственности ступеней непрерывного образования, качество инновационной деятельности в системе образования. Мониторинг фиксирует достигнутый уровень качества образования, основные тенденции в его измерении, проблемы и направления улучшения, эффективность системы образования с точки зрения достижения основных образовательных результатов.</w:t>
      </w:r>
    </w:p>
    <w:p w:rsidR="00404217" w:rsidRPr="00FF2ACE" w:rsidRDefault="00404217" w:rsidP="00404217">
      <w:pPr>
        <w:ind w:firstLine="709"/>
        <w:jc w:val="both"/>
      </w:pPr>
      <w:r w:rsidRPr="00FF2ACE">
        <w:t xml:space="preserve">Процедуры оценивания учебных достижений обучающихся и выпускников образовательных организаций. </w:t>
      </w:r>
    </w:p>
    <w:p w:rsidR="00404217" w:rsidRPr="00FF2ACE" w:rsidRDefault="00404217" w:rsidP="00404217">
      <w:pPr>
        <w:ind w:firstLine="709"/>
        <w:jc w:val="both"/>
      </w:pPr>
      <w:r w:rsidRPr="00FF2ACE">
        <w:t>Такими процедурами выступают:</w:t>
      </w:r>
    </w:p>
    <w:p w:rsidR="00404217" w:rsidRPr="00FF2ACE" w:rsidRDefault="00404217" w:rsidP="00404217">
      <w:pPr>
        <w:ind w:firstLine="709"/>
        <w:jc w:val="both"/>
      </w:pPr>
      <w:r w:rsidRPr="00FF2ACE">
        <w:t>- государственная итоговая аттестация выпускников;</w:t>
      </w:r>
    </w:p>
    <w:p w:rsidR="00404217" w:rsidRPr="00FF2ACE" w:rsidRDefault="00404217" w:rsidP="00404217">
      <w:pPr>
        <w:ind w:firstLine="709"/>
        <w:jc w:val="both"/>
      </w:pPr>
      <w:r w:rsidRPr="00FF2ACE">
        <w:t>- мониторинговые исследования качества знаний обучающихся, качества преподавания отдельных предметов; социологические исследования с привлечением участников образовательных отношений;</w:t>
      </w:r>
    </w:p>
    <w:p w:rsidR="00404217" w:rsidRPr="00FF2ACE" w:rsidRDefault="00404217" w:rsidP="00404217">
      <w:pPr>
        <w:ind w:firstLine="709"/>
        <w:jc w:val="both"/>
      </w:pPr>
      <w:r w:rsidRPr="00FF2ACE">
        <w:t>- международные сравнительные исследования качества образования;</w:t>
      </w:r>
    </w:p>
    <w:p w:rsidR="00404217" w:rsidRPr="00FF2ACE" w:rsidRDefault="00404217" w:rsidP="00404217">
      <w:pPr>
        <w:ind w:firstLine="709"/>
        <w:jc w:val="both"/>
      </w:pPr>
      <w:r w:rsidRPr="00FF2ACE">
        <w:t xml:space="preserve">- международные, всероссийские, региональные, муниципальные предметные, </w:t>
      </w:r>
      <w:proofErr w:type="spellStart"/>
      <w:r w:rsidRPr="00FF2ACE">
        <w:t>метапредметные</w:t>
      </w:r>
      <w:proofErr w:type="spellEnd"/>
      <w:r w:rsidRPr="00FF2ACE">
        <w:t xml:space="preserve"> олимпиады, конкурсы;</w:t>
      </w:r>
    </w:p>
    <w:p w:rsidR="00404217" w:rsidRPr="00FF2ACE" w:rsidRDefault="00404217" w:rsidP="00404217">
      <w:pPr>
        <w:ind w:firstLine="709"/>
        <w:jc w:val="both"/>
      </w:pPr>
      <w:r w:rsidRPr="00FF2ACE">
        <w:t>- контрольные, проверочные, диагностические работы;</w:t>
      </w:r>
    </w:p>
    <w:p w:rsidR="00404217" w:rsidRPr="00FF2ACE" w:rsidRDefault="00404217" w:rsidP="00404217">
      <w:pPr>
        <w:ind w:firstLine="709"/>
        <w:jc w:val="both"/>
      </w:pPr>
      <w:r w:rsidRPr="00FF2ACE">
        <w:t>- другие формы независимой оценки учебных достижений.</w:t>
      </w:r>
    </w:p>
    <w:p w:rsidR="00404217" w:rsidRPr="00FF2ACE" w:rsidRDefault="00404217" w:rsidP="00404217">
      <w:pPr>
        <w:ind w:firstLine="709"/>
        <w:jc w:val="both"/>
      </w:pPr>
      <w:r w:rsidRPr="00FF2ACE">
        <w:lastRenderedPageBreak/>
        <w:t xml:space="preserve">Процедуры аттестации педагогических и руководящих  работников. </w:t>
      </w:r>
    </w:p>
    <w:p w:rsidR="00404217" w:rsidRPr="00FF2ACE" w:rsidRDefault="00404217" w:rsidP="00404217">
      <w:pPr>
        <w:ind w:firstLine="709"/>
        <w:jc w:val="both"/>
      </w:pPr>
      <w:r w:rsidRPr="00FF2ACE">
        <w:t xml:space="preserve">Аттестация педагогических работников осуществляется в соответствии с положением об аттестации педагогических работников, носит обязательный характер для аттестации на соответствие занимаемой должности. </w:t>
      </w:r>
      <w:r w:rsidRPr="00FF2ACE">
        <w:rPr>
          <w:bCs/>
        </w:rPr>
        <w:t xml:space="preserve">Аттестация педагогических работников образовательных учреждений для установления квалификационной категории (первая, высшая) </w:t>
      </w:r>
      <w:r w:rsidRPr="00FF2ACE">
        <w:t xml:space="preserve"> проводится по желанию педагогических работников.</w:t>
      </w:r>
    </w:p>
    <w:p w:rsidR="00404217" w:rsidRPr="00FF2ACE" w:rsidRDefault="00404217" w:rsidP="00404217">
      <w:pPr>
        <w:ind w:firstLine="709"/>
        <w:jc w:val="both"/>
        <w:rPr>
          <w:rStyle w:val="22"/>
          <w:rFonts w:ascii="Times New Roman" w:hAnsi="Times New Roman"/>
          <w:i w:val="0"/>
          <w:iCs w:val="0"/>
        </w:rPr>
      </w:pPr>
      <w:r w:rsidRPr="00FF2ACE">
        <w:t>Аттестация руководящих работников осуществляется в соответствии с положением об аттестации руководящих работников, утвержденным приказом Управления образования, носит обязательный характер, предполагает проведение собеседований.</w:t>
      </w:r>
    </w:p>
    <w:p w:rsidR="00CF6B33" w:rsidRDefault="00404217" w:rsidP="00CF6B33">
      <w:pPr>
        <w:ind w:firstLine="709"/>
        <w:jc w:val="both"/>
        <w:rPr>
          <w:i/>
        </w:rPr>
      </w:pPr>
      <w:r w:rsidRPr="00FF2ACE">
        <w:rPr>
          <w:rStyle w:val="22"/>
          <w:rFonts w:ascii="Times New Roman" w:hAnsi="Times New Roman"/>
          <w:i w:val="0"/>
        </w:rPr>
        <w:t xml:space="preserve">Оценка и анализ </w:t>
      </w:r>
      <w:r w:rsidR="005A3F14">
        <w:rPr>
          <w:rStyle w:val="22"/>
          <w:rFonts w:ascii="Times New Roman" w:hAnsi="Times New Roman"/>
          <w:i w:val="0"/>
        </w:rPr>
        <w:t>МСОКО</w:t>
      </w:r>
      <w:r w:rsidRPr="00FF2ACE">
        <w:rPr>
          <w:i/>
        </w:rPr>
        <w:t>.</w:t>
      </w:r>
      <w:r w:rsidR="00CF6B33">
        <w:rPr>
          <w:i/>
        </w:rPr>
        <w:t xml:space="preserve"> </w:t>
      </w:r>
    </w:p>
    <w:p w:rsidR="00404217" w:rsidRPr="00CF6B33" w:rsidRDefault="00404217" w:rsidP="00CF6B33">
      <w:pPr>
        <w:ind w:firstLine="709"/>
        <w:jc w:val="both"/>
        <w:rPr>
          <w:rStyle w:val="22"/>
          <w:rFonts w:ascii="Times New Roman" w:hAnsi="Times New Roman"/>
          <w:iCs w:val="0"/>
          <w:color w:val="auto"/>
        </w:rPr>
      </w:pPr>
      <w:r w:rsidRPr="00CF6B33">
        <w:t xml:space="preserve">В ходе этой процедуры осуществляется оценка и анализ развития </w:t>
      </w:r>
      <w:r w:rsidR="005A3F14" w:rsidRPr="00CF6B33">
        <w:t>МСОКО</w:t>
      </w:r>
      <w:r w:rsidRPr="00CF6B33">
        <w:t xml:space="preserve"> в целом, ее отдельных подсистем (системы </w:t>
      </w:r>
      <w:r w:rsidR="005A3F14" w:rsidRPr="00CF6B33">
        <w:t>оценки</w:t>
      </w:r>
      <w:r w:rsidRPr="00CF6B33">
        <w:t xml:space="preserve"> качеств</w:t>
      </w:r>
      <w:r w:rsidR="005A3F14" w:rsidRPr="00CF6B33">
        <w:t>а</w:t>
      </w:r>
      <w:r w:rsidRPr="00CF6B33">
        <w:t xml:space="preserve"> в образовательных организациях, системы </w:t>
      </w:r>
      <w:r w:rsidR="005A3F14" w:rsidRPr="00CF6B33">
        <w:t>оценки качества</w:t>
      </w:r>
      <w:r w:rsidRPr="00CF6B33">
        <w:t xml:space="preserve"> на различных уровнях общего образования). Также осуществляется оценка полноты выполнения положений муниципальной политики в области качества, эффективности МСОКО.</w:t>
      </w:r>
    </w:p>
    <w:p w:rsidR="00404217" w:rsidRPr="00FF2ACE" w:rsidRDefault="00404217" w:rsidP="00404217">
      <w:pPr>
        <w:ind w:firstLine="709"/>
        <w:jc w:val="both"/>
      </w:pPr>
      <w:proofErr w:type="spellStart"/>
      <w:r w:rsidRPr="00CF6B33">
        <w:rPr>
          <w:rStyle w:val="22"/>
          <w:rFonts w:ascii="Times New Roman" w:hAnsi="Times New Roman"/>
          <w:i w:val="0"/>
          <w:color w:val="auto"/>
        </w:rPr>
        <w:t>Портфолио</w:t>
      </w:r>
      <w:proofErr w:type="spellEnd"/>
      <w:r w:rsidRPr="00CF6B33">
        <w:rPr>
          <w:rStyle w:val="22"/>
          <w:rFonts w:ascii="Times New Roman" w:hAnsi="Times New Roman"/>
          <w:i w:val="0"/>
          <w:color w:val="auto"/>
        </w:rPr>
        <w:t xml:space="preserve"> муниципальной</w:t>
      </w:r>
      <w:r w:rsidRPr="00FF2ACE">
        <w:rPr>
          <w:rStyle w:val="22"/>
          <w:rFonts w:ascii="Times New Roman" w:hAnsi="Times New Roman"/>
          <w:i w:val="0"/>
        </w:rPr>
        <w:t xml:space="preserve"> системы образования</w:t>
      </w:r>
      <w:r w:rsidRPr="00FF2ACE">
        <w:t xml:space="preserve"> (образовательных организаций). </w:t>
      </w:r>
    </w:p>
    <w:p w:rsidR="00404217" w:rsidRPr="00FF2ACE" w:rsidRDefault="00404217" w:rsidP="00404217">
      <w:pPr>
        <w:ind w:firstLine="709"/>
        <w:jc w:val="both"/>
      </w:pPr>
      <w:r w:rsidRPr="00FF2ACE">
        <w:t xml:space="preserve">Указанная процедура включает в себя сбор различных материалов, документов и иных свидетельств достижений и прогресса в области образовательной деятельности. </w:t>
      </w:r>
    </w:p>
    <w:p w:rsidR="00404217" w:rsidRPr="00FF2ACE" w:rsidRDefault="00404217" w:rsidP="00404217">
      <w:pPr>
        <w:ind w:firstLine="709"/>
        <w:jc w:val="both"/>
        <w:rPr>
          <w:rStyle w:val="22"/>
          <w:rFonts w:ascii="Times New Roman" w:hAnsi="Times New Roman"/>
        </w:rPr>
      </w:pPr>
      <w:r w:rsidRPr="00FF2ACE">
        <w:rPr>
          <w:rStyle w:val="22"/>
          <w:rFonts w:ascii="Times New Roman" w:hAnsi="Times New Roman"/>
          <w:i w:val="0"/>
        </w:rPr>
        <w:t xml:space="preserve">Взаимосвязь и интеграция названных оценочных процедур в </w:t>
      </w:r>
      <w:r w:rsidRPr="00FF2ACE">
        <w:t>МСОКО</w:t>
      </w:r>
      <w:r w:rsidRPr="00FF2ACE">
        <w:rPr>
          <w:rStyle w:val="22"/>
          <w:rFonts w:ascii="Times New Roman" w:hAnsi="Times New Roman"/>
        </w:rPr>
        <w:t xml:space="preserve"> </w:t>
      </w:r>
      <w:r w:rsidRPr="00FF2ACE">
        <w:rPr>
          <w:rStyle w:val="22"/>
          <w:rFonts w:ascii="Times New Roman" w:hAnsi="Times New Roman"/>
          <w:i w:val="0"/>
        </w:rPr>
        <w:t>обеспечиваются</w:t>
      </w:r>
      <w:r w:rsidRPr="00FF2ACE">
        <w:rPr>
          <w:rStyle w:val="22"/>
          <w:rFonts w:ascii="Times New Roman" w:hAnsi="Times New Roman"/>
        </w:rPr>
        <w:t>:</w:t>
      </w:r>
    </w:p>
    <w:p w:rsidR="00404217" w:rsidRPr="00FF2ACE" w:rsidRDefault="00404217" w:rsidP="00404217">
      <w:pPr>
        <w:ind w:firstLine="709"/>
        <w:jc w:val="both"/>
      </w:pPr>
      <w:r w:rsidRPr="00FF2ACE">
        <w:t>- разработкой циклограмм, согласованием процедур по срокам и периодичности проведения,  по применяемым критериям и показателям;</w:t>
      </w:r>
    </w:p>
    <w:p w:rsidR="00404217" w:rsidRPr="00FF2ACE" w:rsidRDefault="00404217" w:rsidP="00404217">
      <w:pPr>
        <w:ind w:firstLine="709"/>
        <w:jc w:val="both"/>
      </w:pPr>
      <w:r w:rsidRPr="00FF2ACE">
        <w:t>- созданием интегрированных баз данных, обеспечивающих минимизацию усилий по получению информации, ее обработке и  использовании в управлении;</w:t>
      </w:r>
    </w:p>
    <w:p w:rsidR="00404217" w:rsidRPr="00FF2ACE" w:rsidRDefault="00404217" w:rsidP="00404217">
      <w:pPr>
        <w:ind w:firstLine="709"/>
        <w:jc w:val="both"/>
      </w:pPr>
      <w:r w:rsidRPr="00FF2ACE">
        <w:t>- унификацией каналов получения информации;</w:t>
      </w:r>
    </w:p>
    <w:p w:rsidR="00404217" w:rsidRPr="00FF2ACE" w:rsidRDefault="00404217" w:rsidP="00404217">
      <w:pPr>
        <w:ind w:firstLine="709"/>
        <w:jc w:val="both"/>
      </w:pPr>
      <w:r w:rsidRPr="00FF2ACE">
        <w:t>- высоким уровнем  подготовленности персонала и работников системы образования, различных подразделений  и должностных лиц в области оценки качества образования, готовности к ее осуществлению в ходе различных процедур.</w:t>
      </w:r>
    </w:p>
    <w:p w:rsidR="00404217" w:rsidRPr="00FF2ACE" w:rsidRDefault="00404217" w:rsidP="00404217">
      <w:pPr>
        <w:ind w:firstLine="709"/>
        <w:jc w:val="both"/>
      </w:pPr>
      <w:r w:rsidRPr="00FF2ACE">
        <w:t>Деятельность по реализации каждой процедуры регламентируется соответствующими нормативными правовыми актами, распорядительными и инструктивно - методическими документами Управления образования, локальными нормативными актами образовательных организаций.</w:t>
      </w:r>
    </w:p>
    <w:p w:rsidR="00404217" w:rsidRPr="00FF2ACE" w:rsidRDefault="00404217" w:rsidP="00404217">
      <w:pPr>
        <w:ind w:firstLine="709"/>
        <w:jc w:val="both"/>
      </w:pPr>
      <w:r w:rsidRPr="00FF2ACE">
        <w:t>МСОКО включает критерии и показатели, используемые в республиканской системе управления качеством образования и общероссийской системе оценки качеством общего образования.</w:t>
      </w:r>
    </w:p>
    <w:p w:rsidR="00404217" w:rsidRPr="00FF2ACE" w:rsidRDefault="00404217" w:rsidP="00404217">
      <w:pPr>
        <w:ind w:firstLine="709"/>
        <w:jc w:val="both"/>
      </w:pPr>
      <w:r w:rsidRPr="00FF2ACE">
        <w:t>3.4. МСОКО включает следующие компоненты:</w:t>
      </w:r>
    </w:p>
    <w:p w:rsidR="00404217" w:rsidRPr="00FF2ACE" w:rsidRDefault="00404217" w:rsidP="00404217">
      <w:pPr>
        <w:ind w:firstLine="709"/>
        <w:jc w:val="both"/>
      </w:pPr>
      <w:r w:rsidRPr="00FF2ACE">
        <w:t>Концептуально-целевой.</w:t>
      </w:r>
    </w:p>
    <w:p w:rsidR="00404217" w:rsidRPr="00FF2ACE" w:rsidRDefault="00404217" w:rsidP="00404217">
      <w:pPr>
        <w:ind w:firstLine="709"/>
        <w:jc w:val="both"/>
      </w:pPr>
      <w:r w:rsidRPr="00FF2ACE">
        <w:t>Фиксирует основные концептуальные позиции, принципы, приоритеты и целевые установки для осуществления оценочной деятельности, включая выбор той или иной модели оценки качества образования.</w:t>
      </w:r>
    </w:p>
    <w:p w:rsidR="00404217" w:rsidRPr="00FF2ACE" w:rsidRDefault="00404217" w:rsidP="00404217">
      <w:pPr>
        <w:ind w:firstLine="709"/>
        <w:jc w:val="both"/>
      </w:pPr>
      <w:r w:rsidRPr="00FF2ACE">
        <w:t>Нормативно-документационный.</w:t>
      </w:r>
    </w:p>
    <w:p w:rsidR="00404217" w:rsidRPr="00FF2ACE" w:rsidRDefault="00404217" w:rsidP="00404217">
      <w:pPr>
        <w:ind w:firstLine="709"/>
        <w:jc w:val="both"/>
      </w:pPr>
      <w:r w:rsidRPr="00FF2ACE">
        <w:t>Содержит ведомственные и межведомственные нормативные правовые акты международного, федерального, регионального, муниципального уровней; комплекс распорядительных, инструктивно-методических документов, учетных форм, регламентов и иных документов, регламентирующих оценочную деятельность, применение ее результатов, использующихся в процессе осуществления оценочной деятельности (планы, программы, статистические и учетные формы, бланки и иные формы). Особое место принадлежит системе норм и стандартов, являющихся отправными при осуществлении оценочной деятельности (Федеральный государственный образовательный стандарт; профессиональный стандарт педагога).</w:t>
      </w:r>
    </w:p>
    <w:p w:rsidR="00404217" w:rsidRPr="00FF2ACE" w:rsidRDefault="00404217" w:rsidP="00404217">
      <w:pPr>
        <w:ind w:firstLine="709"/>
        <w:jc w:val="both"/>
      </w:pPr>
      <w:r w:rsidRPr="00FF2ACE">
        <w:t xml:space="preserve">Организационный. </w:t>
      </w:r>
    </w:p>
    <w:p w:rsidR="00404217" w:rsidRPr="00FF2ACE" w:rsidRDefault="00404217" w:rsidP="00404217">
      <w:pPr>
        <w:ind w:firstLine="709"/>
        <w:jc w:val="both"/>
      </w:pPr>
      <w:r w:rsidRPr="00FF2ACE">
        <w:t xml:space="preserve">Отражает состав органов местного самоуправления, должностных лиц, общественных структур, реализующих на постоянной или временной основе отдельные функции по оценке качества образования, принимающие участие в соответствующих процедурах (Управление </w:t>
      </w:r>
      <w:r w:rsidRPr="00FF2ACE">
        <w:lastRenderedPageBreak/>
        <w:t>образования; Общественный совет при Управлении образования, Совет руководителей образовательных организаций; иные органы и организации, в соответствии с действующим законодательством).</w:t>
      </w:r>
    </w:p>
    <w:p w:rsidR="00404217" w:rsidRPr="00FF2ACE" w:rsidRDefault="00404217" w:rsidP="00404217">
      <w:pPr>
        <w:ind w:firstLine="709"/>
        <w:jc w:val="both"/>
      </w:pPr>
      <w:r w:rsidRPr="00FF2ACE">
        <w:t>Параметрический (</w:t>
      </w:r>
      <w:proofErr w:type="spellStart"/>
      <w:r w:rsidRPr="00FF2ACE">
        <w:t>критериальный</w:t>
      </w:r>
      <w:proofErr w:type="spellEnd"/>
      <w:r w:rsidRPr="00FF2ACE">
        <w:t xml:space="preserve">). </w:t>
      </w:r>
    </w:p>
    <w:p w:rsidR="00404217" w:rsidRPr="00FF2ACE" w:rsidRDefault="00404217" w:rsidP="00404217">
      <w:pPr>
        <w:ind w:firstLine="709"/>
        <w:jc w:val="both"/>
      </w:pPr>
      <w:proofErr w:type="gramStart"/>
      <w:r w:rsidRPr="00FF2ACE">
        <w:t>Представлен совокупностью показателей (обязательных, нормативных, основных и контекстных, единичных и комплексных), описывающих качество образования на муниципальном уровне, отражающих его различные аспекты, использующихся в различных процедурах оценки качества образования (показатели ведомственной статистики; результаты единого государственного экзамена, основного государственного экзамена; иные показатели.).</w:t>
      </w:r>
      <w:proofErr w:type="gramEnd"/>
    </w:p>
    <w:p w:rsidR="00404217" w:rsidRPr="00FF2ACE" w:rsidRDefault="00404217" w:rsidP="00404217">
      <w:pPr>
        <w:ind w:firstLine="709"/>
        <w:jc w:val="both"/>
      </w:pPr>
      <w:r w:rsidRPr="00FF2ACE">
        <w:t xml:space="preserve">Инструментально-технологический. </w:t>
      </w:r>
    </w:p>
    <w:p w:rsidR="00404217" w:rsidRPr="00FF2ACE" w:rsidRDefault="00404217" w:rsidP="00404217">
      <w:pPr>
        <w:ind w:firstLine="709"/>
        <w:jc w:val="both"/>
      </w:pPr>
      <w:r w:rsidRPr="00FF2ACE">
        <w:t>Включает основные инструменты, использующиеся в ходе оценочной деятельности, в виде контрольно-измерительных материалов, контрольно-оценочных средств, методик, технологических карт, анкет, процедур и пакетов статистической обработки полученных данных.</w:t>
      </w:r>
    </w:p>
    <w:p w:rsidR="00404217" w:rsidRPr="00FF2ACE" w:rsidRDefault="00404217" w:rsidP="00404217">
      <w:pPr>
        <w:ind w:firstLine="709"/>
        <w:jc w:val="both"/>
      </w:pPr>
      <w:r w:rsidRPr="00FF2ACE">
        <w:t xml:space="preserve">Процессуальный. </w:t>
      </w:r>
    </w:p>
    <w:p w:rsidR="00404217" w:rsidRPr="00FF2ACE" w:rsidRDefault="00404217" w:rsidP="00404217">
      <w:pPr>
        <w:ind w:firstLine="709"/>
        <w:jc w:val="both"/>
      </w:pPr>
      <w:proofErr w:type="gramStart"/>
      <w:r w:rsidRPr="00FF2ACE">
        <w:t>Представлен</w:t>
      </w:r>
      <w:proofErr w:type="gramEnd"/>
      <w:r w:rsidRPr="00FF2ACE">
        <w:t xml:space="preserve"> двумя блоками процедур оценки качества образования на муниципальном уровне – внешними, осуществляемыми федеральными или региональными структурами,  и внутренними, осуществляемыми органами местного самоуправления. </w:t>
      </w:r>
    </w:p>
    <w:p w:rsidR="00404217" w:rsidRPr="00FF2ACE" w:rsidRDefault="00404217" w:rsidP="00404217">
      <w:pPr>
        <w:ind w:firstLine="709"/>
        <w:jc w:val="both"/>
      </w:pPr>
      <w:proofErr w:type="spellStart"/>
      <w:r w:rsidRPr="00FF2ACE">
        <w:t>Информационно-презентационый</w:t>
      </w:r>
      <w:proofErr w:type="spellEnd"/>
      <w:r w:rsidRPr="00FF2ACE">
        <w:t xml:space="preserve">.  </w:t>
      </w:r>
    </w:p>
    <w:p w:rsidR="00404217" w:rsidRPr="00FF2ACE" w:rsidRDefault="00404217" w:rsidP="00404217">
      <w:pPr>
        <w:ind w:firstLine="709"/>
        <w:jc w:val="both"/>
      </w:pPr>
      <w:r w:rsidRPr="00FF2ACE">
        <w:t xml:space="preserve">Включает в себя банки данных и статистики, аналитические доклады и отчеты на электронных и бумажных носителях. </w:t>
      </w:r>
    </w:p>
    <w:p w:rsidR="00404217" w:rsidRPr="00FF2ACE" w:rsidRDefault="00404217" w:rsidP="00404217">
      <w:pPr>
        <w:ind w:firstLine="709"/>
        <w:jc w:val="both"/>
      </w:pPr>
    </w:p>
    <w:p w:rsidR="00404217" w:rsidRPr="00FF2ACE" w:rsidRDefault="00404217" w:rsidP="00404217">
      <w:pPr>
        <w:pStyle w:val="a6"/>
        <w:ind w:firstLine="709"/>
        <w:jc w:val="center"/>
        <w:rPr>
          <w:rFonts w:ascii="Times New Roman" w:hAnsi="Times New Roman"/>
          <w:b/>
          <w:sz w:val="24"/>
          <w:szCs w:val="24"/>
        </w:rPr>
      </w:pPr>
      <w:r w:rsidRPr="00FF2ACE">
        <w:rPr>
          <w:rFonts w:ascii="Times New Roman" w:hAnsi="Times New Roman"/>
          <w:b/>
          <w:sz w:val="24"/>
          <w:szCs w:val="24"/>
        </w:rPr>
        <w:t>4. Организационная  структура и механизм функционирования МСОКО</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4.1. Организационно - управленческая характеристика МСОКО создается на базе, существующей линейно - функциональной структуры управления образованием. Создание МСОКО предполагает выделение специфических звеньев и должностных единиц, ориентируемых на целевые функции, задачи и процедуры  оценки качества образования.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В структуре МСОКО выделяются следующие элементы:</w:t>
      </w:r>
    </w:p>
    <w:p w:rsidR="00404217" w:rsidRPr="00FF2ACE" w:rsidRDefault="00404217" w:rsidP="00404217">
      <w:pPr>
        <w:pStyle w:val="a6"/>
        <w:numPr>
          <w:ilvl w:val="0"/>
          <w:numId w:val="4"/>
        </w:numPr>
        <w:jc w:val="both"/>
        <w:rPr>
          <w:rFonts w:ascii="Times New Roman" w:hAnsi="Times New Roman"/>
          <w:sz w:val="24"/>
          <w:szCs w:val="24"/>
        </w:rPr>
      </w:pPr>
      <w:r w:rsidRPr="00FF2ACE">
        <w:rPr>
          <w:rFonts w:ascii="Times New Roman" w:hAnsi="Times New Roman"/>
          <w:sz w:val="24"/>
          <w:szCs w:val="24"/>
        </w:rPr>
        <w:t>Управление образования</w:t>
      </w:r>
    </w:p>
    <w:p w:rsidR="005A3F14" w:rsidRDefault="00404217" w:rsidP="005A3F14">
      <w:pPr>
        <w:pStyle w:val="a6"/>
        <w:numPr>
          <w:ilvl w:val="0"/>
          <w:numId w:val="4"/>
        </w:numPr>
        <w:jc w:val="both"/>
        <w:rPr>
          <w:rFonts w:ascii="Times New Roman" w:hAnsi="Times New Roman"/>
          <w:sz w:val="24"/>
          <w:szCs w:val="24"/>
        </w:rPr>
      </w:pPr>
      <w:r w:rsidRPr="00FF2ACE">
        <w:rPr>
          <w:rFonts w:ascii="Times New Roman" w:hAnsi="Times New Roman"/>
          <w:sz w:val="24"/>
          <w:szCs w:val="24"/>
        </w:rPr>
        <w:t>образовательные организации;</w:t>
      </w:r>
    </w:p>
    <w:p w:rsidR="00404217" w:rsidRPr="005A3F14" w:rsidRDefault="00404217" w:rsidP="005A3F14">
      <w:pPr>
        <w:pStyle w:val="a6"/>
        <w:numPr>
          <w:ilvl w:val="0"/>
          <w:numId w:val="4"/>
        </w:numPr>
        <w:ind w:left="0" w:firstLine="360"/>
        <w:jc w:val="both"/>
        <w:rPr>
          <w:rFonts w:ascii="Times New Roman" w:hAnsi="Times New Roman"/>
          <w:sz w:val="24"/>
          <w:szCs w:val="24"/>
        </w:rPr>
      </w:pPr>
      <w:r w:rsidRPr="005A3F14">
        <w:rPr>
          <w:rFonts w:ascii="Times New Roman" w:hAnsi="Times New Roman"/>
          <w:sz w:val="24"/>
          <w:szCs w:val="24"/>
        </w:rPr>
        <w:t>общественные институты (Общественный совет при Управлении образования; Совет руководителей образовательных организаций).</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4.2. Организационная структура МСОКО:</w:t>
      </w:r>
    </w:p>
    <w:p w:rsidR="00404217" w:rsidRPr="00FF2ACE" w:rsidRDefault="00404217" w:rsidP="00404217">
      <w:pPr>
        <w:ind w:firstLine="709"/>
        <w:jc w:val="both"/>
      </w:pPr>
      <w:r w:rsidRPr="00FF2ACE">
        <w:t>4.2.1. Управление образования:</w:t>
      </w:r>
    </w:p>
    <w:p w:rsidR="00404217" w:rsidRPr="00FF2ACE" w:rsidRDefault="00404217" w:rsidP="00404217">
      <w:pPr>
        <w:ind w:firstLine="709"/>
        <w:jc w:val="both"/>
      </w:pPr>
      <w:r w:rsidRPr="00FF2ACE">
        <w:t>- организация работы по управлению МСОКО;</w:t>
      </w:r>
    </w:p>
    <w:p w:rsidR="00404217" w:rsidRPr="00FF2ACE" w:rsidRDefault="00404217" w:rsidP="00404217">
      <w:pPr>
        <w:ind w:firstLine="709"/>
        <w:jc w:val="both"/>
      </w:pPr>
      <w:r w:rsidRPr="00FF2ACE">
        <w:t>- разработка системы расчета показателей по всем направлениям МСОКО;</w:t>
      </w:r>
    </w:p>
    <w:p w:rsidR="00404217" w:rsidRPr="00FF2ACE" w:rsidRDefault="00404217" w:rsidP="00404217">
      <w:pPr>
        <w:ind w:firstLine="709"/>
        <w:jc w:val="both"/>
      </w:pPr>
      <w:r w:rsidRPr="00FF2ACE">
        <w:t xml:space="preserve">- создание единой информационной сети (форматы сбора и обработки; анализа и хранения информации по всем направлениям МСОКО); </w:t>
      </w:r>
    </w:p>
    <w:p w:rsidR="00404217" w:rsidRPr="00FF2ACE" w:rsidRDefault="00404217" w:rsidP="00404217">
      <w:pPr>
        <w:ind w:firstLine="709"/>
        <w:jc w:val="both"/>
      </w:pPr>
      <w:r w:rsidRPr="00FF2ACE">
        <w:t>- организация сетевого информационного взаимодействия субъектов МСОКО на основе использования современных информационных и коммуникативных технологий, позволяющих обеспечивать  интеграцию муниципальных и региональных информационных систем;</w:t>
      </w:r>
    </w:p>
    <w:p w:rsidR="00404217" w:rsidRPr="00FF2ACE" w:rsidRDefault="00404217" w:rsidP="00404217">
      <w:pPr>
        <w:ind w:firstLine="709"/>
        <w:jc w:val="both"/>
      </w:pPr>
      <w:r w:rsidRPr="00FF2ACE">
        <w:t>- формирование и стандартизация банка измерительных и диагностических материалов;</w:t>
      </w:r>
    </w:p>
    <w:p w:rsidR="00404217" w:rsidRPr="00FF2ACE" w:rsidRDefault="00404217" w:rsidP="00404217">
      <w:pPr>
        <w:ind w:firstLine="709"/>
        <w:jc w:val="both"/>
      </w:pPr>
      <w:r w:rsidRPr="00FF2ACE">
        <w:t>- аудит существующего состояния качества образования МО ГО «Усинск»;</w:t>
      </w:r>
    </w:p>
    <w:p w:rsidR="00404217" w:rsidRPr="00FF2ACE" w:rsidRDefault="00404217" w:rsidP="00404217">
      <w:pPr>
        <w:ind w:firstLine="709"/>
        <w:jc w:val="both"/>
      </w:pPr>
      <w:r w:rsidRPr="00FF2ACE">
        <w:t xml:space="preserve">- разработка мониторинговых исследований образовательных результатов обучающихся на основе </w:t>
      </w:r>
      <w:proofErr w:type="spellStart"/>
      <w:r w:rsidRPr="00FF2ACE">
        <w:t>компетентностного</w:t>
      </w:r>
      <w:proofErr w:type="spellEnd"/>
      <w:r w:rsidRPr="00FF2ACE">
        <w:t xml:space="preserve">  похода на всех уровнях образования, а также регулярных исследований, касающихся всех сторон жизни образовательной организации: качество преподавания, наличие учебников и других учебных материалов, объективности оценок, состояния учебных помещений, удовлетворенности обучающихся и родителей (законных представителей) обучающихся образовательным процессом.</w:t>
      </w:r>
    </w:p>
    <w:p w:rsidR="00404217" w:rsidRPr="00FF2ACE" w:rsidRDefault="00404217" w:rsidP="00404217">
      <w:pPr>
        <w:ind w:firstLine="709"/>
        <w:jc w:val="both"/>
      </w:pPr>
      <w:r w:rsidRPr="00FF2ACE">
        <w:t>- аналитическое обеспечение МСОКО  (сбор, обработка, анализ и представление информации по осуществлению процедур оценки качества образования);</w:t>
      </w:r>
    </w:p>
    <w:p w:rsidR="00404217" w:rsidRPr="00FF2ACE" w:rsidRDefault="00404217" w:rsidP="00404217">
      <w:pPr>
        <w:ind w:firstLine="709"/>
        <w:jc w:val="both"/>
      </w:pPr>
      <w:r w:rsidRPr="00FF2ACE">
        <w:lastRenderedPageBreak/>
        <w:t>- ресурсное и организационно - методическое сопровождение функционирования МСОКО;</w:t>
      </w:r>
    </w:p>
    <w:p w:rsidR="00404217" w:rsidRPr="00FF2ACE" w:rsidRDefault="00404217" w:rsidP="00404217">
      <w:pPr>
        <w:ind w:firstLine="709"/>
        <w:jc w:val="both"/>
      </w:pPr>
      <w:r w:rsidRPr="00FF2ACE">
        <w:t>- организационное сопровождение федеральных, региональных и муниципальных мониторинговых исследований;</w:t>
      </w:r>
    </w:p>
    <w:p w:rsidR="00404217" w:rsidRPr="00FF2ACE" w:rsidRDefault="00404217" w:rsidP="00404217">
      <w:pPr>
        <w:ind w:firstLine="709"/>
        <w:jc w:val="both"/>
      </w:pPr>
      <w:r w:rsidRPr="00FF2ACE">
        <w:t>- создание контрольно-измерительных материалов для процедур контроля качества образования и формирования единой базы;</w:t>
      </w:r>
    </w:p>
    <w:p w:rsidR="00404217" w:rsidRPr="00FF2ACE" w:rsidRDefault="00404217" w:rsidP="00404217">
      <w:pPr>
        <w:ind w:firstLine="709"/>
        <w:jc w:val="both"/>
      </w:pPr>
      <w:r w:rsidRPr="00FF2ACE">
        <w:t>- разработка и адаптация механизмов для проведения оценки качества образования;</w:t>
      </w:r>
    </w:p>
    <w:p w:rsidR="00404217" w:rsidRPr="00FF2ACE" w:rsidRDefault="00404217" w:rsidP="00404217">
      <w:pPr>
        <w:ind w:firstLine="709"/>
        <w:jc w:val="both"/>
      </w:pPr>
      <w:r w:rsidRPr="00FF2ACE">
        <w:t>- формирование методик и проведение рейтингов образовательных систем, образовательных организаций;</w:t>
      </w:r>
    </w:p>
    <w:p w:rsidR="00404217" w:rsidRPr="00FF2ACE" w:rsidRDefault="00404217" w:rsidP="00404217">
      <w:pPr>
        <w:ind w:firstLine="709"/>
        <w:jc w:val="both"/>
      </w:pPr>
      <w:r w:rsidRPr="00FF2ACE">
        <w:t xml:space="preserve">- формирование единой базы сбора, хранения  информации о состоянии и динамике качества образования в МО ГО «Усинск», в том числе о результатах </w:t>
      </w:r>
      <w:proofErr w:type="spellStart"/>
      <w:r w:rsidRPr="00FF2ACE">
        <w:t>самообследования</w:t>
      </w:r>
      <w:proofErr w:type="spellEnd"/>
      <w:r w:rsidRPr="00FF2ACE">
        <w:t xml:space="preserve"> образовательных организаций;</w:t>
      </w:r>
    </w:p>
    <w:p w:rsidR="00404217" w:rsidRPr="00FF2ACE" w:rsidRDefault="00404217" w:rsidP="00404217">
      <w:pPr>
        <w:ind w:firstLine="709"/>
        <w:jc w:val="both"/>
      </w:pPr>
      <w:r w:rsidRPr="00FF2ACE">
        <w:t>- ведение базы данных о результатах аттестации руководящих работников образовательных организаций;</w:t>
      </w:r>
    </w:p>
    <w:p w:rsidR="00404217" w:rsidRPr="00FF2ACE" w:rsidRDefault="00404217" w:rsidP="00404217">
      <w:pPr>
        <w:ind w:firstLine="709"/>
        <w:jc w:val="both"/>
      </w:pPr>
      <w:r w:rsidRPr="00FF2ACE">
        <w:t>- подготовка информационных материалов о состоянии качества образования в МО ГО «Усинск»;</w:t>
      </w:r>
    </w:p>
    <w:p w:rsidR="00404217" w:rsidRPr="00FF2ACE" w:rsidRDefault="00404217" w:rsidP="00404217">
      <w:pPr>
        <w:ind w:firstLine="709"/>
        <w:jc w:val="both"/>
      </w:pPr>
      <w:r w:rsidRPr="00FF2ACE">
        <w:t>- принятие на основе аналитических материалов управленческих решений для повышения качества образования;</w:t>
      </w:r>
    </w:p>
    <w:p w:rsidR="00404217" w:rsidRPr="00CF6B33" w:rsidRDefault="00404217" w:rsidP="00404217">
      <w:pPr>
        <w:ind w:firstLine="709"/>
        <w:jc w:val="both"/>
      </w:pPr>
      <w:r w:rsidRPr="00FF2ACE">
        <w:t xml:space="preserve">- обеспечение </w:t>
      </w:r>
      <w:proofErr w:type="gramStart"/>
      <w:r w:rsidRPr="00FF2ACE">
        <w:t xml:space="preserve">повышения квалификации специалистов </w:t>
      </w:r>
      <w:r w:rsidR="005A3F14" w:rsidRPr="00CF6B33">
        <w:t>Управления образования</w:t>
      </w:r>
      <w:proofErr w:type="gramEnd"/>
      <w:r w:rsidRPr="00CF6B33">
        <w:t xml:space="preserve"> и педагогических работников образовательных организаций по вопросам управления и оценки качества образования;</w:t>
      </w:r>
    </w:p>
    <w:p w:rsidR="00404217" w:rsidRPr="00FF2ACE" w:rsidRDefault="00404217" w:rsidP="00404217">
      <w:pPr>
        <w:ind w:firstLine="709"/>
        <w:jc w:val="both"/>
      </w:pPr>
      <w:r w:rsidRPr="00FF2ACE">
        <w:t>- обеспечение заинтересованных сторон информацией о состоянии качества образования в системе образования МО ГО «Усинск».</w:t>
      </w:r>
    </w:p>
    <w:p w:rsidR="00404217" w:rsidRPr="00FF2ACE" w:rsidRDefault="00404217" w:rsidP="00404217">
      <w:pPr>
        <w:ind w:firstLine="709"/>
        <w:jc w:val="both"/>
      </w:pPr>
      <w:r w:rsidRPr="00FF2ACE">
        <w:t>4.2.3. Образовательная организация в рамках МСОКО  осуществляет следующие функции:</w:t>
      </w:r>
    </w:p>
    <w:p w:rsidR="00404217" w:rsidRPr="00FF2ACE" w:rsidRDefault="00404217" w:rsidP="00404217">
      <w:pPr>
        <w:ind w:firstLine="709"/>
        <w:jc w:val="both"/>
      </w:pPr>
      <w:r w:rsidRPr="00FF2ACE">
        <w:t xml:space="preserve">- обеспечивает функционирования внутренней системы </w:t>
      </w:r>
      <w:r w:rsidR="009C032D">
        <w:t xml:space="preserve">оценки </w:t>
      </w:r>
      <w:r w:rsidRPr="00FF2ACE">
        <w:t>качеств</w:t>
      </w:r>
      <w:r w:rsidR="005A3F14">
        <w:t>а</w:t>
      </w:r>
      <w:r w:rsidRPr="00FF2ACE">
        <w:t xml:space="preserve"> образования в образовательной организации;</w:t>
      </w:r>
    </w:p>
    <w:p w:rsidR="00404217" w:rsidRPr="00FF2ACE" w:rsidRDefault="00404217" w:rsidP="00404217">
      <w:pPr>
        <w:ind w:firstLine="709"/>
        <w:jc w:val="both"/>
      </w:pPr>
      <w:r w:rsidRPr="00FF2ACE">
        <w:t>- контроль качества представляемой  информации;</w:t>
      </w:r>
    </w:p>
    <w:p w:rsidR="00404217" w:rsidRPr="00FF2ACE" w:rsidRDefault="00404217" w:rsidP="00404217">
      <w:pPr>
        <w:ind w:firstLine="709"/>
        <w:jc w:val="both"/>
      </w:pPr>
      <w:r w:rsidRPr="00FF2ACE">
        <w:t>- обеспечивает информационную открытость в соответствии с действующим законодательством;</w:t>
      </w:r>
    </w:p>
    <w:p w:rsidR="00404217" w:rsidRPr="00FF2ACE" w:rsidRDefault="009C032D" w:rsidP="00404217">
      <w:pPr>
        <w:ind w:firstLine="709"/>
        <w:jc w:val="both"/>
      </w:pPr>
      <w:r>
        <w:t xml:space="preserve">- проводит </w:t>
      </w:r>
      <w:proofErr w:type="spellStart"/>
      <w:r>
        <w:t>самообследование</w:t>
      </w:r>
      <w:proofErr w:type="spellEnd"/>
      <w:r w:rsidR="00404217" w:rsidRPr="00FF2ACE">
        <w:t>;</w:t>
      </w:r>
    </w:p>
    <w:p w:rsidR="00404217" w:rsidRPr="00FF2ACE" w:rsidRDefault="00404217" w:rsidP="00404217">
      <w:pPr>
        <w:ind w:firstLine="709"/>
        <w:jc w:val="both"/>
      </w:pPr>
      <w:r w:rsidRPr="00FF2ACE">
        <w:t xml:space="preserve">- осуществляет сбор, обработку, анализ, хранение и представление информации об условиях и качестве результатов реализации образовательных программ; </w:t>
      </w:r>
    </w:p>
    <w:p w:rsidR="00404217" w:rsidRPr="00FF2ACE" w:rsidRDefault="00404217" w:rsidP="00404217">
      <w:pPr>
        <w:ind w:firstLine="709"/>
        <w:jc w:val="both"/>
      </w:pPr>
      <w:r w:rsidRPr="00FF2ACE">
        <w:t>- принимает управленческие решения по результатам оценки качества образования в пределах предоставленных полномочий.</w:t>
      </w:r>
    </w:p>
    <w:p w:rsidR="00404217" w:rsidRPr="00FF2ACE" w:rsidRDefault="00404217" w:rsidP="00404217">
      <w:pPr>
        <w:ind w:firstLine="709"/>
        <w:jc w:val="both"/>
      </w:pPr>
      <w:r w:rsidRPr="00FF2ACE">
        <w:t xml:space="preserve">4.2.4. </w:t>
      </w:r>
      <w:r w:rsidRPr="00FF2ACE">
        <w:rPr>
          <w:bCs/>
        </w:rPr>
        <w:t>Общественный совет при Управлении образования:</w:t>
      </w:r>
    </w:p>
    <w:p w:rsidR="00404217" w:rsidRPr="00FF2ACE" w:rsidRDefault="00404217" w:rsidP="00404217">
      <w:pPr>
        <w:ind w:firstLine="709"/>
        <w:jc w:val="both"/>
        <w:rPr>
          <w:bCs/>
        </w:rPr>
      </w:pPr>
      <w:r w:rsidRPr="00FF2ACE">
        <w:rPr>
          <w:bCs/>
        </w:rPr>
        <w:t xml:space="preserve">– </w:t>
      </w:r>
      <w:r w:rsidRPr="00FF2ACE">
        <w:t xml:space="preserve">рассматривает вопросы </w:t>
      </w:r>
      <w:r w:rsidRPr="00FF2ACE">
        <w:rPr>
          <w:bCs/>
        </w:rPr>
        <w:t>повышения качества работы и информационной открытости образовательных организаций.</w:t>
      </w:r>
    </w:p>
    <w:p w:rsidR="00404217" w:rsidRPr="00FF2ACE" w:rsidRDefault="00404217" w:rsidP="00404217">
      <w:pPr>
        <w:ind w:firstLine="709"/>
        <w:jc w:val="both"/>
      </w:pPr>
      <w:r w:rsidRPr="00FF2ACE">
        <w:t>4.2.5. Совет руководителей образовательных организаций:</w:t>
      </w:r>
    </w:p>
    <w:p w:rsidR="00404217" w:rsidRPr="00FF2ACE" w:rsidRDefault="00404217" w:rsidP="00404217">
      <w:pPr>
        <w:numPr>
          <w:ilvl w:val="0"/>
          <w:numId w:val="5"/>
        </w:numPr>
        <w:tabs>
          <w:tab w:val="left" w:pos="1134"/>
        </w:tabs>
        <w:ind w:left="0" w:firstLine="709"/>
        <w:jc w:val="both"/>
      </w:pPr>
      <w:r w:rsidRPr="00FF2ACE">
        <w:t>рассматривает вопросы управления системой образования МО ГО «Усинск». Совет руководителей осуществляет свою деятельность в соответствии с Положением о Совете руководителей муниципальных образовательных организаций и других бюджетных (автономных) учреждений Управления образования администрации муниципального образования городского округа «Усинск», утвержденным приказом Управления образования.</w:t>
      </w:r>
    </w:p>
    <w:p w:rsidR="00404217" w:rsidRPr="00FF2ACE" w:rsidRDefault="00404217" w:rsidP="00404217"/>
    <w:p w:rsidR="00404217" w:rsidRPr="00FF2ACE" w:rsidRDefault="00404217" w:rsidP="00404217">
      <w:pPr>
        <w:ind w:firstLine="709"/>
        <w:jc w:val="center"/>
        <w:rPr>
          <w:b/>
        </w:rPr>
      </w:pPr>
      <w:r w:rsidRPr="00FF2ACE">
        <w:t xml:space="preserve">5. </w:t>
      </w:r>
      <w:r w:rsidRPr="00FF2ACE">
        <w:rPr>
          <w:b/>
        </w:rPr>
        <w:t>Объекты МСОКО</w:t>
      </w:r>
    </w:p>
    <w:p w:rsidR="00404217" w:rsidRPr="00FF2ACE" w:rsidRDefault="00404217" w:rsidP="00404217">
      <w:pPr>
        <w:ind w:firstLine="709"/>
        <w:jc w:val="both"/>
        <w:rPr>
          <w:b/>
        </w:rPr>
      </w:pPr>
      <w:r w:rsidRPr="00FF2ACE">
        <w:t xml:space="preserve">5.1. Качество образовательных результатов (предметные, </w:t>
      </w:r>
      <w:proofErr w:type="spellStart"/>
      <w:r w:rsidRPr="00FF2ACE">
        <w:t>метапредметные</w:t>
      </w:r>
      <w:proofErr w:type="spellEnd"/>
      <w:r w:rsidRPr="00FF2ACE">
        <w:t>, личностные результаты обучающихся в соответствии с ФГОС общего образования);</w:t>
      </w:r>
    </w:p>
    <w:p w:rsidR="00404217" w:rsidRPr="00FF2ACE" w:rsidRDefault="00404217" w:rsidP="00404217">
      <w:pPr>
        <w:ind w:firstLine="709"/>
        <w:jc w:val="both"/>
        <w:rPr>
          <w:b/>
        </w:rPr>
      </w:pPr>
      <w:r w:rsidRPr="00FF2ACE">
        <w:t>5.2. Качество образовательного процесса (качество основных и дополнительных образовательных программ, реализуемых в образовательных организациях; качество условий реализации образовательных программ, качество образовательных ресурсов).</w:t>
      </w:r>
    </w:p>
    <w:p w:rsidR="00404217" w:rsidRPr="00FF2ACE" w:rsidRDefault="00404217" w:rsidP="00404217">
      <w:pPr>
        <w:ind w:firstLine="709"/>
        <w:jc w:val="both"/>
        <w:rPr>
          <w:b/>
        </w:rPr>
      </w:pPr>
    </w:p>
    <w:p w:rsidR="00223FFE" w:rsidRDefault="00223FFE" w:rsidP="00404217">
      <w:pPr>
        <w:ind w:firstLine="709"/>
        <w:jc w:val="center"/>
        <w:rPr>
          <w:b/>
        </w:rPr>
      </w:pPr>
    </w:p>
    <w:p w:rsidR="00223FFE" w:rsidRDefault="00223FFE" w:rsidP="00404217">
      <w:pPr>
        <w:ind w:firstLine="709"/>
        <w:jc w:val="center"/>
        <w:rPr>
          <w:b/>
        </w:rPr>
      </w:pPr>
    </w:p>
    <w:p w:rsidR="00404217" w:rsidRPr="00FF2ACE" w:rsidRDefault="00404217" w:rsidP="00404217">
      <w:pPr>
        <w:ind w:firstLine="709"/>
        <w:jc w:val="center"/>
        <w:rPr>
          <w:b/>
        </w:rPr>
      </w:pPr>
      <w:r w:rsidRPr="00FF2ACE">
        <w:rPr>
          <w:b/>
        </w:rPr>
        <w:lastRenderedPageBreak/>
        <w:t>6. Реализация МСОКО</w:t>
      </w:r>
    </w:p>
    <w:p w:rsidR="00404217" w:rsidRPr="00FF2ACE" w:rsidRDefault="00404217" w:rsidP="00404217">
      <w:pPr>
        <w:ind w:firstLine="709"/>
        <w:jc w:val="both"/>
      </w:pPr>
      <w:r w:rsidRPr="00FF2ACE">
        <w:t>6.1. Оценка качества образования в рамках МСОКО проводится в соответствии с федеральными, региональными, муниципальными планами, циклограммами проведения международных сравнительных исследований, национальных исследований качества образования, федерального мониторинга системы образования, региональных и муниципальных мониторинговых исследований.</w:t>
      </w:r>
    </w:p>
    <w:p w:rsidR="00404217" w:rsidRPr="00FF2ACE" w:rsidRDefault="00404217" w:rsidP="00404217">
      <w:pPr>
        <w:ind w:firstLine="709"/>
        <w:jc w:val="both"/>
      </w:pPr>
      <w:r w:rsidRPr="00FF2ACE">
        <w:t>6.2. Периодичность</w:t>
      </w:r>
      <w:r w:rsidRPr="00FF2ACE">
        <w:rPr>
          <w:i/>
        </w:rPr>
        <w:t xml:space="preserve"> </w:t>
      </w:r>
      <w:proofErr w:type="gramStart"/>
      <w:r w:rsidRPr="00FF2ACE">
        <w:t>осуществления процедур оценки качества образования</w:t>
      </w:r>
      <w:proofErr w:type="gramEnd"/>
      <w:r w:rsidRPr="00FF2ACE">
        <w:t xml:space="preserve"> определяется соответствующими правовыми нормами, графиками, циклограммами, распорядительными документами.</w:t>
      </w:r>
    </w:p>
    <w:p w:rsidR="00404217" w:rsidRPr="00FF2ACE" w:rsidRDefault="00404217" w:rsidP="00404217">
      <w:pPr>
        <w:ind w:firstLine="709"/>
        <w:jc w:val="both"/>
      </w:pPr>
      <w:r w:rsidRPr="00FF2ACE">
        <w:t xml:space="preserve">6.3. Перечень показателей качества образования и их </w:t>
      </w:r>
      <w:proofErr w:type="spellStart"/>
      <w:r w:rsidRPr="00FF2ACE">
        <w:t>критериальные</w:t>
      </w:r>
      <w:proofErr w:type="spellEnd"/>
      <w:r w:rsidRPr="00FF2ACE">
        <w:t xml:space="preserve"> значения устанавливаются нормативными правовыми и распорядительными актами Российской Федерации и Республики Коми, положениями, регламентирующими реализацию отдельных процедур контроля и оценки качества образования.</w:t>
      </w:r>
    </w:p>
    <w:p w:rsidR="00404217" w:rsidRPr="00FF2ACE" w:rsidRDefault="00404217" w:rsidP="00404217">
      <w:pPr>
        <w:ind w:firstLine="709"/>
        <w:jc w:val="both"/>
      </w:pPr>
      <w:r w:rsidRPr="00FF2ACE">
        <w:t xml:space="preserve">6.4.  </w:t>
      </w:r>
      <w:proofErr w:type="gramStart"/>
      <w:r w:rsidRPr="00FF2ACE">
        <w:t xml:space="preserve">При оценке качества образования основными методами установления уровня качества являются контрольные педагогические измерения, тестирование, опрос, анализ документальных источников, статистических данных, сравнение значений показателей со среднестатистическими или нормативными, </w:t>
      </w:r>
      <w:proofErr w:type="spellStart"/>
      <w:r w:rsidRPr="00FF2ACE">
        <w:t>рейтингование</w:t>
      </w:r>
      <w:proofErr w:type="spellEnd"/>
      <w:r w:rsidRPr="00FF2ACE">
        <w:t>, использование весовых показателей, процедуры агрегирования.</w:t>
      </w:r>
      <w:proofErr w:type="gramEnd"/>
    </w:p>
    <w:p w:rsidR="00404217" w:rsidRPr="00FF2ACE" w:rsidRDefault="00404217" w:rsidP="00404217">
      <w:pPr>
        <w:ind w:firstLine="709"/>
        <w:jc w:val="both"/>
      </w:pPr>
      <w:r w:rsidRPr="00FF2ACE">
        <w:t xml:space="preserve">6.5. </w:t>
      </w:r>
      <w:proofErr w:type="gramStart"/>
      <w:r w:rsidRPr="00FF2ACE">
        <w:t>Процесс сбора, хранения, обработки и интерпретации информации</w:t>
      </w:r>
      <w:r w:rsidRPr="00FF2ACE">
        <w:rPr>
          <w:i/>
        </w:rPr>
        <w:t xml:space="preserve"> </w:t>
      </w:r>
      <w:r w:rsidRPr="00FF2ACE">
        <w:t>о качестве образования во МО ГО «Усинск», порядок осуществления оценочных процедур, формы представления информации в рамках МСОКО, устанавливаются нормативными правовыми актами федерального, регионального и муниципального уровней, регламентирующими реализацию отдельных процедур контроля и оценки качества образования.</w:t>
      </w:r>
      <w:proofErr w:type="gramEnd"/>
    </w:p>
    <w:p w:rsidR="00404217" w:rsidRPr="00FF2ACE" w:rsidRDefault="00404217" w:rsidP="00404217">
      <w:pPr>
        <w:ind w:firstLine="709"/>
        <w:jc w:val="both"/>
      </w:pPr>
      <w:r w:rsidRPr="00FF2ACE">
        <w:t>6.6</w:t>
      </w:r>
      <w:r w:rsidRPr="00FF2ACE">
        <w:rPr>
          <w:i/>
        </w:rPr>
        <w:t xml:space="preserve">. </w:t>
      </w:r>
      <w:r w:rsidRPr="00FF2ACE">
        <w:t xml:space="preserve">Порядок доступа и получения информации в рамках МСОКО устанавливаются в соответствии с законодательством, в части регламентации функционирования государственных информационных систем, предоставления государственных и муниципальных услуг (в том числе в электронном виде), в соответствии с положениями и регламентами об осуществлении отдельных процедур контроля и оценки качества образования. </w:t>
      </w:r>
    </w:p>
    <w:p w:rsidR="00404217" w:rsidRPr="00FF2ACE" w:rsidRDefault="00404217" w:rsidP="00404217">
      <w:pPr>
        <w:ind w:firstLine="709"/>
        <w:jc w:val="both"/>
      </w:pPr>
      <w:r w:rsidRPr="00FF2ACE">
        <w:t xml:space="preserve">6.7. Применение МСОКО предполагает использование механизма межведомственного взаимодействия, межведомственного обмена информацией. </w:t>
      </w:r>
    </w:p>
    <w:p w:rsidR="00404217" w:rsidRPr="00FF2ACE" w:rsidRDefault="00404217" w:rsidP="00404217">
      <w:pPr>
        <w:ind w:firstLine="709"/>
        <w:jc w:val="both"/>
      </w:pPr>
      <w:r w:rsidRPr="00FF2ACE">
        <w:t>6.8.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 публикаций, публичных отчетов и аналитических докладов о состоянии качества образования на муниципальном уровне.</w:t>
      </w:r>
    </w:p>
    <w:p w:rsidR="00404217" w:rsidRPr="00FF2ACE" w:rsidRDefault="00404217" w:rsidP="00404217">
      <w:pPr>
        <w:ind w:firstLine="709"/>
        <w:jc w:val="center"/>
        <w:rPr>
          <w:b/>
        </w:rPr>
      </w:pPr>
    </w:p>
    <w:p w:rsidR="00404217" w:rsidRPr="00FF2ACE" w:rsidRDefault="00404217" w:rsidP="00404217">
      <w:pPr>
        <w:ind w:firstLine="709"/>
        <w:jc w:val="center"/>
      </w:pPr>
      <w:r w:rsidRPr="00FF2ACE">
        <w:rPr>
          <w:b/>
        </w:rPr>
        <w:t>7.</w:t>
      </w:r>
      <w:r w:rsidRPr="00FF2ACE">
        <w:rPr>
          <w:i/>
        </w:rPr>
        <w:t xml:space="preserve"> </w:t>
      </w:r>
      <w:r w:rsidRPr="00FF2ACE">
        <w:rPr>
          <w:b/>
        </w:rPr>
        <w:t>Организация и направления оценки качества образования</w:t>
      </w:r>
    </w:p>
    <w:p w:rsidR="00404217" w:rsidRPr="00FF2ACE" w:rsidRDefault="00404217" w:rsidP="00404217">
      <w:pPr>
        <w:pStyle w:val="a6"/>
        <w:ind w:firstLine="709"/>
        <w:jc w:val="center"/>
        <w:rPr>
          <w:rFonts w:ascii="Times New Roman" w:hAnsi="Times New Roman"/>
          <w:b/>
          <w:sz w:val="24"/>
          <w:szCs w:val="24"/>
        </w:rPr>
      </w:pPr>
      <w:r w:rsidRPr="00FF2ACE">
        <w:rPr>
          <w:rFonts w:ascii="Times New Roman" w:hAnsi="Times New Roman"/>
          <w:b/>
          <w:sz w:val="24"/>
          <w:szCs w:val="24"/>
        </w:rPr>
        <w:t>в МСОКО</w:t>
      </w:r>
    </w:p>
    <w:p w:rsidR="00057969" w:rsidRDefault="00522D50" w:rsidP="00404217">
      <w:pPr>
        <w:pStyle w:val="a6"/>
        <w:ind w:firstLine="709"/>
        <w:jc w:val="both"/>
        <w:rPr>
          <w:rFonts w:ascii="Times New Roman" w:hAnsi="Times New Roman"/>
          <w:sz w:val="24"/>
          <w:szCs w:val="24"/>
        </w:rPr>
      </w:pPr>
      <w:r>
        <w:rPr>
          <w:rFonts w:ascii="Times New Roman" w:hAnsi="Times New Roman"/>
          <w:sz w:val="24"/>
          <w:szCs w:val="24"/>
        </w:rPr>
        <w:t xml:space="preserve">7.1. </w:t>
      </w:r>
      <w:r w:rsidR="00057969">
        <w:rPr>
          <w:rFonts w:ascii="Times New Roman" w:hAnsi="Times New Roman"/>
          <w:sz w:val="24"/>
          <w:szCs w:val="24"/>
        </w:rPr>
        <w:t>МСОКО организуется по следующим направлениям:</w:t>
      </w:r>
      <w:r w:rsidR="00057969" w:rsidRPr="00057969">
        <w:rPr>
          <w:rFonts w:ascii="Times New Roman" w:hAnsi="Times New Roman"/>
          <w:sz w:val="24"/>
          <w:szCs w:val="24"/>
        </w:rPr>
        <w:t xml:space="preserve"> </w:t>
      </w:r>
      <w:r w:rsidR="00057969">
        <w:rPr>
          <w:rFonts w:ascii="Times New Roman" w:hAnsi="Times New Roman"/>
          <w:sz w:val="24"/>
          <w:szCs w:val="24"/>
        </w:rPr>
        <w:t>о</w:t>
      </w:r>
      <w:r w:rsidR="00057969" w:rsidRPr="00FF2ACE">
        <w:rPr>
          <w:rFonts w:ascii="Times New Roman" w:hAnsi="Times New Roman"/>
          <w:sz w:val="24"/>
          <w:szCs w:val="24"/>
        </w:rPr>
        <w:t>ценка достижений обучающихся</w:t>
      </w:r>
      <w:r w:rsidR="00057969">
        <w:rPr>
          <w:rFonts w:ascii="Times New Roman" w:hAnsi="Times New Roman"/>
          <w:sz w:val="24"/>
          <w:szCs w:val="24"/>
        </w:rPr>
        <w:t>, о</w:t>
      </w:r>
      <w:r w:rsidR="00057969" w:rsidRPr="00FF2ACE">
        <w:rPr>
          <w:rFonts w:ascii="Times New Roman" w:hAnsi="Times New Roman"/>
          <w:sz w:val="24"/>
          <w:szCs w:val="24"/>
        </w:rPr>
        <w:t>ценка результатов профессиональной деятельности педагогических и руководящих работников</w:t>
      </w:r>
      <w:r w:rsidR="00057969">
        <w:rPr>
          <w:rFonts w:ascii="Times New Roman" w:hAnsi="Times New Roman"/>
          <w:sz w:val="24"/>
          <w:szCs w:val="24"/>
        </w:rPr>
        <w:t>,</w:t>
      </w:r>
      <w:r w:rsidR="00057969" w:rsidRPr="00057969">
        <w:rPr>
          <w:rFonts w:ascii="Times New Roman" w:hAnsi="Times New Roman"/>
          <w:sz w:val="24"/>
          <w:szCs w:val="24"/>
        </w:rPr>
        <w:t xml:space="preserve"> </w:t>
      </w:r>
      <w:r w:rsidR="00057969">
        <w:rPr>
          <w:rFonts w:ascii="Times New Roman" w:hAnsi="Times New Roman"/>
          <w:sz w:val="24"/>
          <w:szCs w:val="24"/>
        </w:rPr>
        <w:t>о</w:t>
      </w:r>
      <w:r w:rsidR="00057969" w:rsidRPr="00FF2ACE">
        <w:rPr>
          <w:rFonts w:ascii="Times New Roman" w:hAnsi="Times New Roman"/>
          <w:sz w:val="24"/>
          <w:szCs w:val="24"/>
        </w:rPr>
        <w:t>ценка качества деятельности</w:t>
      </w:r>
      <w:r>
        <w:rPr>
          <w:rFonts w:ascii="Times New Roman" w:hAnsi="Times New Roman"/>
          <w:sz w:val="24"/>
          <w:szCs w:val="24"/>
        </w:rPr>
        <w:t>,</w:t>
      </w:r>
      <w:r w:rsidR="00057969" w:rsidRPr="00FF2ACE">
        <w:rPr>
          <w:rFonts w:ascii="Times New Roman" w:hAnsi="Times New Roman"/>
          <w:sz w:val="24"/>
          <w:szCs w:val="24"/>
        </w:rPr>
        <w:t xml:space="preserve">  </w:t>
      </w:r>
      <w:r>
        <w:rPr>
          <w:rFonts w:ascii="Times New Roman" w:hAnsi="Times New Roman"/>
          <w:sz w:val="24"/>
          <w:szCs w:val="24"/>
        </w:rPr>
        <w:t>о</w:t>
      </w:r>
      <w:r w:rsidRPr="00FF2ACE">
        <w:rPr>
          <w:rFonts w:ascii="Times New Roman" w:hAnsi="Times New Roman"/>
          <w:sz w:val="24"/>
          <w:szCs w:val="24"/>
        </w:rPr>
        <w:t>ценка условий осуществления образовательной деятельности</w:t>
      </w:r>
      <w:r w:rsidRPr="00522D50">
        <w:rPr>
          <w:rFonts w:ascii="Times New Roman" w:hAnsi="Times New Roman"/>
          <w:sz w:val="24"/>
          <w:szCs w:val="24"/>
        </w:rPr>
        <w:t xml:space="preserve"> </w:t>
      </w:r>
      <w:r w:rsidRPr="00FF2ACE">
        <w:rPr>
          <w:rFonts w:ascii="Times New Roman" w:hAnsi="Times New Roman"/>
          <w:sz w:val="24"/>
          <w:szCs w:val="24"/>
        </w:rPr>
        <w:t>образовательных организаций</w:t>
      </w:r>
      <w:r>
        <w:rPr>
          <w:rFonts w:ascii="Times New Roman" w:hAnsi="Times New Roman"/>
          <w:sz w:val="24"/>
          <w:szCs w:val="24"/>
        </w:rPr>
        <w:t>.</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7.2</w:t>
      </w:r>
      <w:r w:rsidR="00404217" w:rsidRPr="00FF2ACE">
        <w:rPr>
          <w:rFonts w:ascii="Times New Roman" w:hAnsi="Times New Roman"/>
          <w:sz w:val="24"/>
          <w:szCs w:val="24"/>
        </w:rPr>
        <w:t>. Оценка достижений обучающихся посредством следующих процедур:</w:t>
      </w:r>
    </w:p>
    <w:p w:rsidR="00404217" w:rsidRPr="00FF2ACE" w:rsidRDefault="00404217" w:rsidP="00404217">
      <w:pPr>
        <w:pStyle w:val="a6"/>
        <w:ind w:firstLine="709"/>
        <w:jc w:val="both"/>
        <w:rPr>
          <w:rFonts w:ascii="Times New Roman" w:hAnsi="Times New Roman"/>
          <w:sz w:val="24"/>
          <w:szCs w:val="24"/>
        </w:rPr>
      </w:pPr>
      <w:proofErr w:type="gramStart"/>
      <w:r w:rsidRPr="00FF2ACE">
        <w:rPr>
          <w:rFonts w:ascii="Times New Roman" w:hAnsi="Times New Roman"/>
          <w:sz w:val="24"/>
          <w:szCs w:val="24"/>
        </w:rPr>
        <w:t>-  итоговая аттестация обучающихся в различных формах;</w:t>
      </w:r>
      <w:proofErr w:type="gramEnd"/>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мониторинговые исследования, включая международные, общероссийские и областные обследования; мониторинги соответствия требованиям ФГОС;</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профессионально-общественная аккредитация образовательных программ;</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анализ материалов муниципальных баз данных о системе образования МО ГО «Усинск»;</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олимпиады и конкурсы различного уровня;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анализ результатов независимых процедур, мониторинговые исследования удовлетворенности участников образовательного процесса;</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xml:space="preserve"> 7.</w:t>
      </w:r>
      <w:r w:rsidR="00522D50">
        <w:rPr>
          <w:rFonts w:ascii="Times New Roman" w:hAnsi="Times New Roman"/>
          <w:sz w:val="24"/>
          <w:szCs w:val="24"/>
        </w:rPr>
        <w:t>3</w:t>
      </w:r>
      <w:r w:rsidRPr="00FF2ACE">
        <w:rPr>
          <w:rFonts w:ascii="Times New Roman" w:hAnsi="Times New Roman"/>
          <w:sz w:val="24"/>
          <w:szCs w:val="24"/>
        </w:rPr>
        <w:t>. Оценка результатов профессиональной деятельности педагогических и руководящих работников образовательных организаций осуществляется посредством:</w:t>
      </w:r>
    </w:p>
    <w:p w:rsidR="00404217" w:rsidRPr="00FF2ACE" w:rsidRDefault="00404217" w:rsidP="00404217">
      <w:pPr>
        <w:pStyle w:val="a6"/>
        <w:ind w:firstLine="709"/>
        <w:jc w:val="both"/>
        <w:rPr>
          <w:rFonts w:ascii="Times New Roman" w:hAnsi="Times New Roman"/>
          <w:i/>
          <w:sz w:val="24"/>
          <w:szCs w:val="24"/>
        </w:rPr>
      </w:pPr>
      <w:r w:rsidRPr="00FF2ACE">
        <w:rPr>
          <w:rFonts w:ascii="Times New Roman" w:hAnsi="Times New Roman"/>
          <w:sz w:val="24"/>
          <w:szCs w:val="24"/>
        </w:rPr>
        <w:lastRenderedPageBreak/>
        <w:t>- аттестации;</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участия в профессиональных педагогических конкурсах;</w:t>
      </w:r>
    </w:p>
    <w:p w:rsidR="00404217" w:rsidRPr="00FF2ACE" w:rsidRDefault="00404217" w:rsidP="00404217">
      <w:pPr>
        <w:pStyle w:val="a6"/>
        <w:ind w:firstLine="709"/>
        <w:jc w:val="both"/>
        <w:rPr>
          <w:rFonts w:ascii="Times New Roman" w:hAnsi="Times New Roman"/>
          <w:i/>
          <w:sz w:val="24"/>
          <w:szCs w:val="24"/>
        </w:rPr>
      </w:pPr>
      <w:r w:rsidRPr="00FF2ACE">
        <w:rPr>
          <w:rFonts w:ascii="Times New Roman" w:hAnsi="Times New Roman"/>
          <w:sz w:val="24"/>
          <w:szCs w:val="24"/>
        </w:rPr>
        <w:t>- участие обучающихся в различных олимпиадах, конкурсах, смотрах и прочих мероприятиях в рамках образовательной деятельности.</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7.4</w:t>
      </w:r>
      <w:r w:rsidR="00404217" w:rsidRPr="00FF2ACE">
        <w:rPr>
          <w:rFonts w:ascii="Times New Roman" w:hAnsi="Times New Roman"/>
          <w:sz w:val="24"/>
          <w:szCs w:val="24"/>
        </w:rPr>
        <w:t>. Оценка качества деятельности образовательных организаций  МО ГО «Усинск» осуществляется посредством:</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внутренних систем оценки качества образования, утвержденных соответствующими локальными нормативными актами образовательных организаций;</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xml:space="preserve">- форм </w:t>
      </w:r>
      <w:proofErr w:type="spellStart"/>
      <w:r w:rsidRPr="00FF2ACE">
        <w:rPr>
          <w:rFonts w:ascii="Times New Roman" w:hAnsi="Times New Roman"/>
          <w:sz w:val="24"/>
          <w:szCs w:val="24"/>
        </w:rPr>
        <w:t>самообследования</w:t>
      </w:r>
      <w:proofErr w:type="spellEnd"/>
      <w:r w:rsidRPr="00FF2ACE">
        <w:rPr>
          <w:rFonts w:ascii="Times New Roman" w:hAnsi="Times New Roman"/>
          <w:sz w:val="24"/>
          <w:szCs w:val="24"/>
        </w:rPr>
        <w:t xml:space="preserve"> образовательных организаций.</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7.5</w:t>
      </w:r>
      <w:r w:rsidR="00404217" w:rsidRPr="00FF2ACE">
        <w:rPr>
          <w:rFonts w:ascii="Times New Roman" w:hAnsi="Times New Roman"/>
          <w:sz w:val="24"/>
          <w:szCs w:val="24"/>
        </w:rPr>
        <w:t>. Оценка условий осуществления образовательной деятельности образовательными организациями производится посредством процедур:</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лицензирования образовательной деятельности;</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государственной аккредитации образовательных организаций;</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лицензионного контроля;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государственного контроля (надзора) в сфере образования.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Процедуры, указанные в п. 7.4. Положения проводятся органом исполнительной власти субъекта Российской Федерации, осуществляющим переданные полномочия Российской Федерации в сфере образования – Министерством образования, науки и молодежной политики Республики Коми.</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7.6</w:t>
      </w:r>
      <w:r w:rsidR="00404217" w:rsidRPr="00FF2ACE">
        <w:rPr>
          <w:rFonts w:ascii="Times New Roman" w:hAnsi="Times New Roman"/>
          <w:sz w:val="24"/>
          <w:szCs w:val="24"/>
        </w:rPr>
        <w:t>. Оценка качества образования в МО ГО «Усинск» осуществляется: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xml:space="preserve">- </w:t>
      </w:r>
      <w:r w:rsidR="009C032D">
        <w:rPr>
          <w:rFonts w:ascii="Times New Roman" w:hAnsi="Times New Roman"/>
          <w:sz w:val="24"/>
          <w:szCs w:val="24"/>
        </w:rPr>
        <w:t>на уровнях дошкольного образования,</w:t>
      </w:r>
      <w:r w:rsidRPr="00FF2ACE">
        <w:rPr>
          <w:rFonts w:ascii="Times New Roman" w:hAnsi="Times New Roman"/>
          <w:sz w:val="24"/>
          <w:szCs w:val="24"/>
        </w:rPr>
        <w:t xml:space="preserve"> на</w:t>
      </w:r>
      <w:r w:rsidR="009C032D">
        <w:rPr>
          <w:rFonts w:ascii="Times New Roman" w:hAnsi="Times New Roman"/>
          <w:sz w:val="24"/>
          <w:szCs w:val="24"/>
        </w:rPr>
        <w:t>чального общего образования, основного общего образования,</w:t>
      </w:r>
      <w:r w:rsidRPr="00FF2ACE">
        <w:rPr>
          <w:rFonts w:ascii="Times New Roman" w:hAnsi="Times New Roman"/>
          <w:sz w:val="24"/>
          <w:szCs w:val="24"/>
        </w:rPr>
        <w:t xml:space="preserve"> среднего общего образования;</w:t>
      </w:r>
    </w:p>
    <w:p w:rsidR="00404217" w:rsidRPr="00FF2ACE" w:rsidRDefault="00404217" w:rsidP="00404217">
      <w:pPr>
        <w:pStyle w:val="a6"/>
        <w:ind w:firstLine="709"/>
        <w:jc w:val="both"/>
        <w:rPr>
          <w:rFonts w:ascii="Times New Roman" w:hAnsi="Times New Roman"/>
          <w:sz w:val="24"/>
          <w:szCs w:val="24"/>
        </w:rPr>
      </w:pPr>
      <w:r w:rsidRPr="00FF2ACE">
        <w:rPr>
          <w:rFonts w:ascii="Times New Roman" w:hAnsi="Times New Roman"/>
          <w:sz w:val="24"/>
          <w:szCs w:val="24"/>
        </w:rPr>
        <w:t xml:space="preserve">- </w:t>
      </w:r>
      <w:r w:rsidR="009C032D">
        <w:rPr>
          <w:rFonts w:ascii="Times New Roman" w:hAnsi="Times New Roman"/>
          <w:sz w:val="24"/>
          <w:szCs w:val="24"/>
        </w:rPr>
        <w:t xml:space="preserve">в системе </w:t>
      </w:r>
      <w:r w:rsidRPr="00FF2ACE">
        <w:rPr>
          <w:rFonts w:ascii="Times New Roman" w:hAnsi="Times New Roman"/>
          <w:sz w:val="24"/>
          <w:szCs w:val="24"/>
        </w:rPr>
        <w:t>дополнительного образования детей.</w:t>
      </w:r>
    </w:p>
    <w:p w:rsidR="00CF6B33" w:rsidRPr="006E4C94" w:rsidRDefault="00522D50" w:rsidP="00404217">
      <w:pPr>
        <w:pStyle w:val="a6"/>
        <w:ind w:firstLine="709"/>
        <w:jc w:val="both"/>
        <w:rPr>
          <w:rFonts w:ascii="Times New Roman" w:hAnsi="Times New Roman"/>
          <w:sz w:val="24"/>
          <w:szCs w:val="24"/>
        </w:rPr>
      </w:pPr>
      <w:r>
        <w:rPr>
          <w:rFonts w:ascii="Times New Roman" w:hAnsi="Times New Roman"/>
          <w:sz w:val="24"/>
          <w:szCs w:val="24"/>
        </w:rPr>
        <w:t>7.7</w:t>
      </w:r>
      <w:r w:rsidR="00404217" w:rsidRPr="00FF2ACE">
        <w:rPr>
          <w:rFonts w:ascii="Times New Roman" w:hAnsi="Times New Roman"/>
          <w:sz w:val="24"/>
          <w:szCs w:val="24"/>
        </w:rPr>
        <w:t xml:space="preserve">. Оценка качества образования осуществляется </w:t>
      </w:r>
      <w:r w:rsidR="00404217" w:rsidRPr="00CF6B33">
        <w:rPr>
          <w:rFonts w:ascii="Times New Roman" w:hAnsi="Times New Roman"/>
          <w:sz w:val="24"/>
          <w:szCs w:val="24"/>
        </w:rPr>
        <w:t xml:space="preserve">на основе </w:t>
      </w:r>
      <w:r w:rsidR="0092764A" w:rsidRPr="006E4C94">
        <w:rPr>
          <w:rFonts w:ascii="Times New Roman" w:hAnsi="Times New Roman"/>
          <w:sz w:val="24"/>
          <w:szCs w:val="24"/>
        </w:rPr>
        <w:t>показателей</w:t>
      </w:r>
      <w:r w:rsidR="00404217" w:rsidRPr="006E4C94">
        <w:rPr>
          <w:rFonts w:ascii="Times New Roman" w:hAnsi="Times New Roman"/>
          <w:sz w:val="24"/>
          <w:szCs w:val="24"/>
        </w:rPr>
        <w:t xml:space="preserve">, характеризующих </w:t>
      </w:r>
      <w:r w:rsidR="006E4C94" w:rsidRPr="006E4C94">
        <w:rPr>
          <w:rFonts w:ascii="Times New Roman" w:hAnsi="Times New Roman"/>
          <w:sz w:val="24"/>
          <w:szCs w:val="24"/>
        </w:rPr>
        <w:t xml:space="preserve">деятельность образовательной организации </w:t>
      </w:r>
      <w:r w:rsidR="00CF6B33" w:rsidRPr="006E4C94">
        <w:rPr>
          <w:rFonts w:ascii="Times New Roman" w:hAnsi="Times New Roman"/>
          <w:sz w:val="24"/>
          <w:szCs w:val="24"/>
        </w:rPr>
        <w:t>согласно приложению к настоящему Положению</w:t>
      </w:r>
      <w:r w:rsidR="00404217" w:rsidRPr="006E4C94">
        <w:rPr>
          <w:rFonts w:ascii="Times New Roman" w:hAnsi="Times New Roman"/>
          <w:sz w:val="24"/>
          <w:szCs w:val="24"/>
        </w:rPr>
        <w:t xml:space="preserve">. </w:t>
      </w:r>
    </w:p>
    <w:p w:rsidR="00404217" w:rsidRPr="00FF2ACE" w:rsidRDefault="00522D50" w:rsidP="00404217">
      <w:pPr>
        <w:pStyle w:val="a6"/>
        <w:ind w:firstLine="709"/>
        <w:jc w:val="both"/>
        <w:rPr>
          <w:rFonts w:ascii="Times New Roman" w:hAnsi="Times New Roman"/>
          <w:sz w:val="24"/>
          <w:szCs w:val="24"/>
        </w:rPr>
      </w:pPr>
      <w:r w:rsidRPr="006E4C94">
        <w:rPr>
          <w:rFonts w:ascii="Times New Roman" w:hAnsi="Times New Roman"/>
          <w:sz w:val="24"/>
          <w:szCs w:val="24"/>
        </w:rPr>
        <w:t>7.8</w:t>
      </w:r>
      <w:r w:rsidR="00404217" w:rsidRPr="006E4C94">
        <w:rPr>
          <w:rFonts w:ascii="Times New Roman" w:hAnsi="Times New Roman"/>
          <w:sz w:val="24"/>
          <w:szCs w:val="24"/>
        </w:rPr>
        <w:t>. Процедуры оценки качества образования, мониторинговые исследования</w:t>
      </w:r>
      <w:r w:rsidR="00404217" w:rsidRPr="00FF2ACE">
        <w:rPr>
          <w:rFonts w:ascii="Times New Roman" w:hAnsi="Times New Roman"/>
          <w:sz w:val="24"/>
          <w:szCs w:val="24"/>
        </w:rPr>
        <w:t xml:space="preserve"> осуществляются в соответствии с планом.</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7.9</w:t>
      </w:r>
      <w:r w:rsidR="00404217" w:rsidRPr="00FF2ACE">
        <w:rPr>
          <w:rFonts w:ascii="Times New Roman" w:hAnsi="Times New Roman"/>
          <w:sz w:val="24"/>
          <w:szCs w:val="24"/>
        </w:rPr>
        <w:t>. Информация, полученная в результате экспертиз и измерений, подлежит анализу и интерпретации для принятия управленческих решений.</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7.10</w:t>
      </w:r>
      <w:r w:rsidR="00404217" w:rsidRPr="00FF2ACE">
        <w:rPr>
          <w:rFonts w:ascii="Times New Roman" w:hAnsi="Times New Roman"/>
          <w:sz w:val="24"/>
          <w:szCs w:val="24"/>
        </w:rPr>
        <w:t>. Информация общего доступа размещается на официальном сайте Управления образования в информационно-телекоммуникационной сети Интернет, а также на официальных сайтах образовательных организаций.</w:t>
      </w:r>
    </w:p>
    <w:p w:rsidR="00404217" w:rsidRPr="00FF2ACE" w:rsidRDefault="00522D50" w:rsidP="00404217">
      <w:pPr>
        <w:pStyle w:val="a6"/>
        <w:ind w:firstLine="709"/>
        <w:jc w:val="both"/>
        <w:rPr>
          <w:rFonts w:ascii="Times New Roman" w:hAnsi="Times New Roman"/>
          <w:sz w:val="24"/>
          <w:szCs w:val="24"/>
        </w:rPr>
      </w:pPr>
      <w:r>
        <w:rPr>
          <w:rFonts w:ascii="Times New Roman" w:hAnsi="Times New Roman"/>
          <w:sz w:val="24"/>
          <w:szCs w:val="24"/>
        </w:rPr>
        <w:t>7.11</w:t>
      </w:r>
      <w:r w:rsidR="00404217" w:rsidRPr="00FF2ACE">
        <w:rPr>
          <w:rFonts w:ascii="Times New Roman" w:hAnsi="Times New Roman"/>
          <w:sz w:val="24"/>
          <w:szCs w:val="24"/>
        </w:rPr>
        <w:t>. Информирование заинтересованных сторон о качестве образования в МО ГО «Усинск» осуществляется через Отчет Управления образования о состоянии и перспективах развития образовательной системы МО ГО «Усинск».</w:t>
      </w:r>
    </w:p>
    <w:p w:rsidR="006E4C94" w:rsidRDefault="006E4C94" w:rsidP="006E4C94">
      <w:pPr>
        <w:pStyle w:val="a6"/>
        <w:jc w:val="center"/>
        <w:rPr>
          <w:rFonts w:ascii="Times New Roman" w:hAnsi="Times New Roman"/>
          <w:sz w:val="24"/>
          <w:szCs w:val="24"/>
        </w:rPr>
      </w:pPr>
    </w:p>
    <w:p w:rsidR="006E4C94" w:rsidRPr="006E4C94" w:rsidRDefault="006E4C94" w:rsidP="006E4C94">
      <w:pPr>
        <w:pStyle w:val="a6"/>
        <w:jc w:val="center"/>
        <w:rPr>
          <w:rFonts w:ascii="Times New Roman" w:hAnsi="Times New Roman"/>
          <w:b/>
          <w:sz w:val="24"/>
          <w:szCs w:val="24"/>
        </w:rPr>
      </w:pPr>
      <w:r w:rsidRPr="006E4C94">
        <w:rPr>
          <w:rFonts w:ascii="Times New Roman" w:hAnsi="Times New Roman"/>
          <w:b/>
          <w:sz w:val="24"/>
          <w:szCs w:val="24"/>
        </w:rPr>
        <w:t>8.Заключительные положения</w:t>
      </w:r>
    </w:p>
    <w:p w:rsidR="006E4C94" w:rsidRPr="00CA3CF8" w:rsidRDefault="006E4C94" w:rsidP="006E4C94">
      <w:pPr>
        <w:pStyle w:val="a3"/>
        <w:ind w:left="0" w:firstLine="708"/>
        <w:jc w:val="both"/>
      </w:pPr>
      <w:r>
        <w:t>8</w:t>
      </w:r>
      <w:r w:rsidRPr="00CA3CF8">
        <w:t>.1. Настоящее Положение утверждается приказом руководителя Управления образования и действует до принятия иных нормативных актов, являющихся  основанием для внесения дополнений и изменений в данное Положение.</w:t>
      </w:r>
    </w:p>
    <w:p w:rsidR="006E4C94" w:rsidRPr="00CA3CF8" w:rsidRDefault="006E4C94" w:rsidP="006E4C94">
      <w:pPr>
        <w:pStyle w:val="a3"/>
        <w:ind w:left="0" w:firstLine="708"/>
        <w:jc w:val="both"/>
      </w:pPr>
      <w:r>
        <w:t>8</w:t>
      </w:r>
      <w:r w:rsidRPr="00CA3CF8">
        <w:t>.2. Изменения и дополнения в настоящее Положение утверждаются распорядительным актом Управления образования.</w:t>
      </w:r>
    </w:p>
    <w:p w:rsidR="00F8648D" w:rsidRDefault="00F8648D">
      <w:pPr>
        <w:spacing w:after="200" w:line="276" w:lineRule="auto"/>
        <w:rPr>
          <w:bCs/>
        </w:rPr>
      </w:pPr>
    </w:p>
    <w:p w:rsidR="006E4C94" w:rsidRDefault="006E4C94" w:rsidP="0092764A">
      <w:pPr>
        <w:shd w:val="clear" w:color="auto" w:fill="FFFFFF"/>
        <w:spacing w:before="100" w:beforeAutospacing="1" w:after="100" w:afterAutospacing="1"/>
        <w:jc w:val="right"/>
        <w:rPr>
          <w:color w:val="000000"/>
          <w:sz w:val="22"/>
          <w:szCs w:val="18"/>
        </w:rPr>
      </w:pPr>
    </w:p>
    <w:p w:rsidR="006E4C94" w:rsidRDefault="006E4C94" w:rsidP="0092764A">
      <w:pPr>
        <w:shd w:val="clear" w:color="auto" w:fill="FFFFFF"/>
        <w:spacing w:before="100" w:beforeAutospacing="1" w:after="100" w:afterAutospacing="1"/>
        <w:jc w:val="right"/>
        <w:rPr>
          <w:color w:val="000000"/>
          <w:sz w:val="22"/>
          <w:szCs w:val="18"/>
        </w:rPr>
      </w:pPr>
    </w:p>
    <w:p w:rsidR="006E4C94" w:rsidRDefault="006E4C94" w:rsidP="0092764A">
      <w:pPr>
        <w:shd w:val="clear" w:color="auto" w:fill="FFFFFF"/>
        <w:spacing w:before="100" w:beforeAutospacing="1" w:after="100" w:afterAutospacing="1"/>
        <w:jc w:val="right"/>
        <w:rPr>
          <w:color w:val="000000"/>
          <w:sz w:val="22"/>
          <w:szCs w:val="18"/>
        </w:rPr>
      </w:pPr>
    </w:p>
    <w:p w:rsidR="006E4C94" w:rsidRDefault="006E4C94" w:rsidP="0092764A">
      <w:pPr>
        <w:shd w:val="clear" w:color="auto" w:fill="FFFFFF"/>
        <w:spacing w:before="100" w:beforeAutospacing="1" w:after="100" w:afterAutospacing="1"/>
        <w:jc w:val="right"/>
        <w:rPr>
          <w:color w:val="000000"/>
          <w:sz w:val="22"/>
          <w:szCs w:val="18"/>
        </w:rPr>
      </w:pPr>
    </w:p>
    <w:p w:rsidR="006E4C94" w:rsidRDefault="006E4C94" w:rsidP="0092764A">
      <w:pPr>
        <w:shd w:val="clear" w:color="auto" w:fill="FFFFFF"/>
        <w:spacing w:before="100" w:beforeAutospacing="1" w:after="100" w:afterAutospacing="1"/>
        <w:jc w:val="right"/>
        <w:rPr>
          <w:color w:val="000000"/>
          <w:sz w:val="22"/>
          <w:szCs w:val="18"/>
        </w:rPr>
      </w:pPr>
    </w:p>
    <w:p w:rsidR="0092764A" w:rsidRDefault="0092764A" w:rsidP="0092764A">
      <w:pPr>
        <w:shd w:val="clear" w:color="auto" w:fill="FFFFFF"/>
        <w:spacing w:before="100" w:beforeAutospacing="1" w:after="100" w:afterAutospacing="1"/>
        <w:jc w:val="right"/>
        <w:rPr>
          <w:color w:val="000000"/>
          <w:sz w:val="22"/>
          <w:szCs w:val="18"/>
        </w:rPr>
      </w:pPr>
      <w:r>
        <w:rPr>
          <w:color w:val="000000"/>
          <w:sz w:val="22"/>
          <w:szCs w:val="18"/>
        </w:rPr>
        <w:lastRenderedPageBreak/>
        <w:t>Приложение к Положению</w:t>
      </w:r>
    </w:p>
    <w:p w:rsidR="00F8648D" w:rsidRPr="00F8648D" w:rsidRDefault="00F8648D" w:rsidP="00223FFE">
      <w:pPr>
        <w:shd w:val="clear" w:color="auto" w:fill="FFFFFF"/>
        <w:jc w:val="center"/>
        <w:rPr>
          <w:color w:val="000000"/>
          <w:sz w:val="22"/>
          <w:szCs w:val="18"/>
        </w:rPr>
      </w:pPr>
      <w:r w:rsidRPr="00F8648D">
        <w:rPr>
          <w:color w:val="000000"/>
          <w:sz w:val="22"/>
          <w:szCs w:val="18"/>
        </w:rPr>
        <w:t>Показатели</w:t>
      </w:r>
      <w:r w:rsidRPr="00F8648D">
        <w:rPr>
          <w:color w:val="000000"/>
          <w:sz w:val="22"/>
          <w:szCs w:val="18"/>
        </w:rPr>
        <w:br/>
        <w:t xml:space="preserve">деятельности дошкольной образовательной организации, подлежащей </w:t>
      </w:r>
      <w:proofErr w:type="spellStart"/>
      <w:r w:rsidRPr="00F8648D">
        <w:rPr>
          <w:color w:val="000000"/>
          <w:sz w:val="22"/>
          <w:szCs w:val="18"/>
        </w:rPr>
        <w:t>самообследованию</w:t>
      </w:r>
      <w:proofErr w:type="spellEnd"/>
      <w:r w:rsidRPr="00F8648D">
        <w:rPr>
          <w:color w:val="000000"/>
          <w:sz w:val="22"/>
          <w:szCs w:val="18"/>
        </w:rPr>
        <w:br/>
        <w:t xml:space="preserve">(утв. </w:t>
      </w:r>
      <w:hyperlink r:id="rId6" w:anchor="/document/70581476/entry/0" w:history="1">
        <w:r w:rsidRPr="00F8648D">
          <w:rPr>
            <w:color w:val="0000FF"/>
            <w:sz w:val="22"/>
            <w:u w:val="single"/>
          </w:rPr>
          <w:t>приказом</w:t>
        </w:r>
      </w:hyperlink>
      <w:r w:rsidRPr="00F8648D">
        <w:rPr>
          <w:color w:val="000000"/>
          <w:sz w:val="22"/>
          <w:szCs w:val="18"/>
        </w:rPr>
        <w:t xml:space="preserve"> Министерства образования и науки РФ от 10 декабря 2013 г. N 1324)</w:t>
      </w:r>
    </w:p>
    <w:tbl>
      <w:tblPr>
        <w:tblW w:w="9862" w:type="dxa"/>
        <w:tblCellSpacing w:w="15" w:type="dxa"/>
        <w:tblCellMar>
          <w:top w:w="15" w:type="dxa"/>
          <w:left w:w="15" w:type="dxa"/>
          <w:bottom w:w="15" w:type="dxa"/>
          <w:right w:w="15" w:type="dxa"/>
        </w:tblCellMar>
        <w:tblLook w:val="04A0"/>
      </w:tblPr>
      <w:tblGrid>
        <w:gridCol w:w="1118"/>
        <w:gridCol w:w="7114"/>
        <w:gridCol w:w="1630"/>
      </w:tblGrid>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rFonts w:ascii="Tahoma" w:hAnsi="Tahoma" w:cs="Tahoma"/>
                <w:color w:val="000000"/>
                <w:sz w:val="18"/>
                <w:szCs w:val="18"/>
              </w:rPr>
              <w:t> </w:t>
            </w:r>
            <w:r w:rsidRPr="00F8648D">
              <w:rPr>
                <w:sz w:val="22"/>
                <w:szCs w:val="22"/>
              </w:rPr>
              <w:t xml:space="preserve">N </w:t>
            </w:r>
            <w:proofErr w:type="spellStart"/>
            <w:proofErr w:type="gramStart"/>
            <w:r w:rsidRPr="00F8648D">
              <w:rPr>
                <w:sz w:val="22"/>
                <w:szCs w:val="22"/>
              </w:rPr>
              <w:t>п</w:t>
            </w:r>
            <w:proofErr w:type="spellEnd"/>
            <w:proofErr w:type="gramEnd"/>
            <w:r w:rsidRPr="00F8648D">
              <w:rPr>
                <w:sz w:val="22"/>
                <w:szCs w:val="22"/>
              </w:rPr>
              <w:t>/</w:t>
            </w:r>
            <w:proofErr w:type="spellStart"/>
            <w:r w:rsidRPr="00F8648D">
              <w:rPr>
                <w:sz w:val="22"/>
                <w:szCs w:val="22"/>
              </w:rPr>
              <w:t>п</w:t>
            </w:r>
            <w:proofErr w:type="spellEnd"/>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Показатели</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Единица измерения</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Образовательная деятельность</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воспитанников, осваивающих образовательную программу дошкольного образования, в том числе: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xml:space="preserve">В </w:t>
            </w:r>
            <w:proofErr w:type="gramStart"/>
            <w:r w:rsidRPr="00F8648D">
              <w:rPr>
                <w:sz w:val="22"/>
                <w:szCs w:val="22"/>
              </w:rPr>
              <w:t>режиме полного дня</w:t>
            </w:r>
            <w:proofErr w:type="gramEnd"/>
            <w:r w:rsidRPr="00F8648D">
              <w:rPr>
                <w:sz w:val="22"/>
                <w:szCs w:val="22"/>
              </w:rPr>
              <w:t xml:space="preserve"> (8-12 часов)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 режиме кратковременного пребывания (3-5 часов)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 семейной дошкольной группе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воспитанников в возрасте до 3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воспитанников в возрасте от 3 до 8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1.4.1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xml:space="preserve">В </w:t>
            </w:r>
            <w:proofErr w:type="gramStart"/>
            <w:r w:rsidRPr="00F8648D">
              <w:rPr>
                <w:sz w:val="22"/>
                <w:szCs w:val="22"/>
              </w:rPr>
              <w:t>режиме полного дня</w:t>
            </w:r>
            <w:proofErr w:type="gramEnd"/>
            <w:r w:rsidRPr="00F8648D">
              <w:rPr>
                <w:sz w:val="22"/>
                <w:szCs w:val="22"/>
              </w:rPr>
              <w:t xml:space="preserve"> (8-12 часов)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1.4.2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 режиме продленного дня (12-14 часов)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1.4.3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 режиме круглосуточного пребывания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1.5</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1.5.1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По коррекции недостатков в физическом и (или) психическом развитии</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1.5.2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По освоению образовательной программы дошкольного образования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1.5.3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По присмотру и уходу</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1.6</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день</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педагогических работников, в том числе: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высшее образование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среднее профессиональное образование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1.8</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1.8.1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Высшая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1.8.2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Первая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1.9</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1.9.1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До 5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1.9.2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Свыше 30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1.10</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proofErr w:type="gramStart"/>
            <w:r w:rsidRPr="00F8648D">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Соотношение "педагогический работник/воспитанник" в дошкольной образовательной организации</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человек/человек</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в образовательной организации следующих педагогических работников: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Музыкального руководителя</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Инструктора по физической культуре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Учителя-логопеда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Логопеда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1.15.5</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Учител</w:t>
            </w:r>
            <w:proofErr w:type="gramStart"/>
            <w:r w:rsidRPr="00F8648D">
              <w:rPr>
                <w:sz w:val="22"/>
                <w:szCs w:val="22"/>
              </w:rPr>
              <w:t>я-</w:t>
            </w:r>
            <w:proofErr w:type="gramEnd"/>
            <w:r w:rsidRPr="00F8648D">
              <w:rPr>
                <w:sz w:val="22"/>
                <w:szCs w:val="22"/>
              </w:rPr>
              <w:t xml:space="preserve"> дефектолога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1.15.6</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Педагога-психолога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Инфраструктура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2.1</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площадь помещений, в которых осуществляется образовательная деятельность, в расчете на одного воспитанника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кв.м.</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2.2</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Площадь помещений для организации дополнительных видов деятельности воспитанников</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кв.м.</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2.3</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физкультурного зала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музыкального зала</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2.5</w:t>
            </w:r>
          </w:p>
        </w:tc>
        <w:tc>
          <w:tcPr>
            <w:tcW w:w="708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85"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bl>
    <w:p w:rsidR="00F8648D" w:rsidRPr="00F8648D" w:rsidRDefault="00F8648D" w:rsidP="00223FFE">
      <w:pPr>
        <w:shd w:val="clear" w:color="auto" w:fill="FFFFFF"/>
        <w:jc w:val="center"/>
        <w:rPr>
          <w:color w:val="000000"/>
          <w:sz w:val="22"/>
          <w:szCs w:val="18"/>
        </w:rPr>
      </w:pPr>
      <w:r w:rsidRPr="00F8648D">
        <w:rPr>
          <w:color w:val="000000"/>
          <w:sz w:val="22"/>
          <w:szCs w:val="18"/>
        </w:rPr>
        <w:t>Показатели</w:t>
      </w:r>
      <w:r w:rsidRPr="00F8648D">
        <w:rPr>
          <w:color w:val="000000"/>
          <w:sz w:val="22"/>
          <w:szCs w:val="18"/>
        </w:rPr>
        <w:br/>
        <w:t xml:space="preserve">деятельности общеобразовательной организации, подлежащей </w:t>
      </w:r>
      <w:proofErr w:type="spellStart"/>
      <w:r w:rsidRPr="00F8648D">
        <w:rPr>
          <w:color w:val="000000"/>
          <w:sz w:val="22"/>
          <w:szCs w:val="18"/>
        </w:rPr>
        <w:t>самообследованию</w:t>
      </w:r>
      <w:proofErr w:type="spellEnd"/>
      <w:r w:rsidRPr="00F8648D">
        <w:rPr>
          <w:color w:val="000000"/>
          <w:sz w:val="22"/>
          <w:szCs w:val="18"/>
        </w:rPr>
        <w:br/>
        <w:t xml:space="preserve">(утв. </w:t>
      </w:r>
      <w:hyperlink r:id="rId7" w:anchor="/document/70581476/entry/0" w:history="1">
        <w:r w:rsidRPr="00F8648D">
          <w:rPr>
            <w:color w:val="0000FF"/>
            <w:sz w:val="22"/>
            <w:u w:val="single"/>
          </w:rPr>
          <w:t>приказом</w:t>
        </w:r>
      </w:hyperlink>
      <w:r w:rsidRPr="00F8648D">
        <w:rPr>
          <w:color w:val="000000"/>
          <w:sz w:val="22"/>
          <w:szCs w:val="18"/>
        </w:rPr>
        <w:t xml:space="preserve"> Министерства образования и науки РФ от 10 декабря 2013 г. N 1324)</w:t>
      </w:r>
    </w:p>
    <w:tbl>
      <w:tblPr>
        <w:tblW w:w="9836" w:type="dxa"/>
        <w:tblCellSpacing w:w="15" w:type="dxa"/>
        <w:tblCellMar>
          <w:top w:w="15" w:type="dxa"/>
          <w:left w:w="15" w:type="dxa"/>
          <w:bottom w:w="15" w:type="dxa"/>
          <w:right w:w="15" w:type="dxa"/>
        </w:tblCellMar>
        <w:tblLook w:val="04A0"/>
      </w:tblPr>
      <w:tblGrid>
        <w:gridCol w:w="1124"/>
        <w:gridCol w:w="7153"/>
        <w:gridCol w:w="1559"/>
      </w:tblGrid>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rFonts w:ascii="Tahoma" w:hAnsi="Tahoma" w:cs="Tahoma"/>
                <w:color w:val="000000"/>
                <w:sz w:val="18"/>
                <w:szCs w:val="18"/>
              </w:rPr>
              <w:t> </w:t>
            </w:r>
            <w:r w:rsidRPr="00F8648D">
              <w:rPr>
                <w:sz w:val="22"/>
                <w:szCs w:val="22"/>
              </w:rPr>
              <w:t xml:space="preserve">N </w:t>
            </w:r>
            <w:proofErr w:type="spellStart"/>
            <w:proofErr w:type="gramStart"/>
            <w:r w:rsidRPr="00F8648D">
              <w:rPr>
                <w:sz w:val="22"/>
                <w:szCs w:val="22"/>
              </w:rPr>
              <w:t>п</w:t>
            </w:r>
            <w:proofErr w:type="spellEnd"/>
            <w:proofErr w:type="gramEnd"/>
            <w:r w:rsidRPr="00F8648D">
              <w:rPr>
                <w:sz w:val="22"/>
                <w:szCs w:val="22"/>
              </w:rPr>
              <w:t>/</w:t>
            </w:r>
            <w:proofErr w:type="spellStart"/>
            <w:r w:rsidRPr="00F8648D">
              <w:rPr>
                <w:sz w:val="22"/>
                <w:szCs w:val="22"/>
              </w:rPr>
              <w:t>п</w:t>
            </w:r>
            <w:proofErr w:type="spellEnd"/>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Показатели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Единица измерения</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Образовательная деятельность</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 учащихся по образовательной программе начального общего образования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 учащихся по образовательной программе основного общего образования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 учащихся по образовательной программе среднего общего образования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1.6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Средний балл государственной итоговой аттестации выпускников 9 класса по русскому языку</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балл</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Средний балл государственной итоговой аттестации выпускников 9 класса по математике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балл</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1.8</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Средний балл единого государственного экзамена выпускников 11 класса по русскому языку</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балл</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1.9</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Средний балл единого государственного экзамена выпускников 11 класса по математике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балл</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1.10</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1.18</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1.19</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1.19.1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Регионального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1.19.2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Федерального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1.19.3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Международного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1.20</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xml:space="preserve">Численность/удельный вес численности обучающихся с применением дистанционных образовательных технологий, электронного обучения, в </w:t>
            </w:r>
            <w:r w:rsidRPr="00F8648D">
              <w:rPr>
                <w:sz w:val="22"/>
                <w:szCs w:val="22"/>
              </w:rPr>
              <w:lastRenderedPageBreak/>
              <w:t>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1.23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численность педагогических работников,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1.28</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1.29</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1.29.1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Высшая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1.29.2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Первая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1.30</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1.30.1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До 5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1.30.2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Свыше 30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proofErr w:type="gramStart"/>
            <w:r w:rsidRPr="00F8648D">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1.34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Инфраструктура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Количество компьютеров в расчете на одного учащегося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единиц</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единиц</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в образовательной организации системы электронного документооборота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Наличие читального зала библиотеки,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xml:space="preserve">С обеспечением возможности работы на стационарных компьютерах или </w:t>
            </w:r>
            <w:r w:rsidRPr="00F8648D">
              <w:rPr>
                <w:sz w:val="22"/>
                <w:szCs w:val="22"/>
              </w:rPr>
              <w:lastRenderedPageBreak/>
              <w:t>использования переносных компьютеров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lastRenderedPageBreak/>
              <w:t>2.4.2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 xml:space="preserve">С </w:t>
            </w:r>
            <w:proofErr w:type="spellStart"/>
            <w:r w:rsidRPr="00F8648D">
              <w:rPr>
                <w:sz w:val="22"/>
                <w:szCs w:val="22"/>
              </w:rPr>
              <w:t>медиатекой</w:t>
            </w:r>
            <w:proofErr w:type="spellEnd"/>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Оснащенного средствами сканирования и распознавания текстов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 выходом в Интернет с компьютеров, расположенных в помещении библиотеки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2.4.5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С контролируемой распечаткой бумажных материалов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да/нет</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человек/%</w:t>
            </w:r>
          </w:p>
        </w:tc>
      </w:tr>
      <w:tr w:rsidR="00F8648D" w:rsidRPr="00F8648D" w:rsidTr="00F8648D">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2.6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pPr>
            <w:r w:rsidRPr="00F8648D">
              <w:rPr>
                <w:sz w:val="22"/>
                <w:szCs w:val="22"/>
              </w:rPr>
              <w:t>Общая площадь помещений, в которых осуществляется образовательная деятельность, в расчете на одного учащегося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F8648D" w:rsidRDefault="00F8648D" w:rsidP="00F8648D">
            <w:pPr>
              <w:spacing w:before="100" w:beforeAutospacing="1" w:after="100" w:afterAutospacing="1"/>
              <w:jc w:val="center"/>
            </w:pPr>
            <w:r w:rsidRPr="00F8648D">
              <w:rPr>
                <w:sz w:val="22"/>
                <w:szCs w:val="22"/>
              </w:rPr>
              <w:t>кв</w:t>
            </w:r>
            <w:proofErr w:type="gramStart"/>
            <w:r w:rsidRPr="00F8648D">
              <w:rPr>
                <w:sz w:val="22"/>
                <w:szCs w:val="22"/>
              </w:rPr>
              <w:t>.м</w:t>
            </w:r>
            <w:proofErr w:type="gramEnd"/>
          </w:p>
        </w:tc>
      </w:tr>
    </w:tbl>
    <w:p w:rsidR="00404217" w:rsidRDefault="00404217" w:rsidP="00223FFE">
      <w:pPr>
        <w:pStyle w:val="Style5"/>
        <w:widowControl/>
        <w:spacing w:line="240" w:lineRule="auto"/>
        <w:rPr>
          <w:bCs/>
        </w:rPr>
      </w:pPr>
    </w:p>
    <w:p w:rsidR="00F8648D" w:rsidRPr="00131D47" w:rsidRDefault="00F8648D" w:rsidP="00223FFE">
      <w:pPr>
        <w:shd w:val="clear" w:color="auto" w:fill="FFFFFF"/>
        <w:jc w:val="center"/>
        <w:rPr>
          <w:color w:val="000000"/>
          <w:sz w:val="22"/>
          <w:szCs w:val="18"/>
        </w:rPr>
      </w:pPr>
      <w:r w:rsidRPr="00131D47">
        <w:rPr>
          <w:color w:val="000000"/>
          <w:sz w:val="22"/>
          <w:szCs w:val="18"/>
        </w:rPr>
        <w:t>Показатели</w:t>
      </w:r>
      <w:r w:rsidRPr="00131D47">
        <w:rPr>
          <w:color w:val="000000"/>
          <w:sz w:val="22"/>
          <w:szCs w:val="18"/>
        </w:rPr>
        <w:br/>
        <w:t xml:space="preserve">деятельности организации дополнительного образования, подлежащей </w:t>
      </w:r>
      <w:proofErr w:type="spellStart"/>
      <w:r w:rsidRPr="00131D47">
        <w:rPr>
          <w:color w:val="000000"/>
          <w:sz w:val="22"/>
          <w:szCs w:val="18"/>
        </w:rPr>
        <w:t>самообследованию</w:t>
      </w:r>
      <w:proofErr w:type="spellEnd"/>
      <w:r w:rsidRPr="00131D47">
        <w:rPr>
          <w:color w:val="000000"/>
          <w:sz w:val="22"/>
          <w:szCs w:val="18"/>
        </w:rPr>
        <w:br/>
        <w:t xml:space="preserve">(утв. </w:t>
      </w:r>
      <w:hyperlink r:id="rId8" w:anchor="/document/70581476/entry/0" w:history="1">
        <w:r w:rsidRPr="00131D47">
          <w:rPr>
            <w:color w:val="0000FF"/>
            <w:sz w:val="22"/>
            <w:u w:val="single"/>
          </w:rPr>
          <w:t>приказом</w:t>
        </w:r>
      </w:hyperlink>
      <w:r w:rsidRPr="00131D47">
        <w:rPr>
          <w:color w:val="000000"/>
          <w:sz w:val="22"/>
          <w:szCs w:val="18"/>
        </w:rPr>
        <w:t xml:space="preserve"> Министерства образования и науки РФ от 10 декабря 2013 г. N 1324)</w:t>
      </w:r>
    </w:p>
    <w:tbl>
      <w:tblPr>
        <w:tblW w:w="9836" w:type="dxa"/>
        <w:tblCellSpacing w:w="15" w:type="dxa"/>
        <w:tblCellMar>
          <w:top w:w="15" w:type="dxa"/>
          <w:left w:w="15" w:type="dxa"/>
          <w:bottom w:w="15" w:type="dxa"/>
          <w:right w:w="15" w:type="dxa"/>
        </w:tblCellMar>
        <w:tblLook w:val="04A0"/>
      </w:tblPr>
      <w:tblGrid>
        <w:gridCol w:w="1124"/>
        <w:gridCol w:w="7153"/>
        <w:gridCol w:w="1559"/>
      </w:tblGrid>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color w:val="000000"/>
                <w:sz w:val="22"/>
                <w:szCs w:val="22"/>
              </w:rPr>
              <w:t> </w:t>
            </w:r>
            <w:r w:rsidRPr="00131D47">
              <w:rPr>
                <w:sz w:val="22"/>
                <w:szCs w:val="22"/>
              </w:rPr>
              <w:t xml:space="preserve">N </w:t>
            </w:r>
            <w:proofErr w:type="spellStart"/>
            <w:proofErr w:type="gramStart"/>
            <w:r w:rsidRPr="00131D47">
              <w:rPr>
                <w:sz w:val="22"/>
                <w:szCs w:val="22"/>
              </w:rPr>
              <w:t>п</w:t>
            </w:r>
            <w:proofErr w:type="spellEnd"/>
            <w:proofErr w:type="gramEnd"/>
            <w:r w:rsidRPr="00131D47">
              <w:rPr>
                <w:sz w:val="22"/>
                <w:szCs w:val="22"/>
              </w:rPr>
              <w:t>/</w:t>
            </w:r>
            <w:proofErr w:type="spellStart"/>
            <w:r w:rsidRPr="00131D47">
              <w:rPr>
                <w:sz w:val="22"/>
                <w:szCs w:val="22"/>
              </w:rPr>
              <w:t>п</w:t>
            </w:r>
            <w:proofErr w:type="spellEnd"/>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Показатели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Единица измерения</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Образовательная деятельность</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 </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Общая численность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Детей дошкольного возраста (3-7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Детей младшего школьного возраста (7-11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Детей среднего школьного возраста (11-15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Детей старшего школьного возраста (15-17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1.6.1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Учащиеся с ограниченными возможностями здоровья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1.6.2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Дети-сироты, дети, оставшиеся без попечения родителей</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1.6.3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Дети-мигранты</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1.6.4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Дети, попавшие в трудную жизненную ситуацию</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1.8</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1.8.1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муниципальном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1.8.2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1.8.3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lastRenderedPageBreak/>
              <w:t>1.8.4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федеральном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1.8.5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международном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муниципальном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федеральном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1.9.5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международном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Муниципального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Регионального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Межрегионального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Федерального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1.10.5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Международного уровня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Количество массовых мероприятий, проведенных образовательной организацией,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муниципальном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межрегиональном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федеральном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1.11.5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 международном уровне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Общая численность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1.17.1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Высшая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1.17.2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Первая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1.18</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1.18.1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До 5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1.18.2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Свыше 30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lastRenderedPageBreak/>
              <w:t>1.19</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1.20</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proofErr w:type="gramStart"/>
            <w:r w:rsidRPr="00131D47">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Количество публикаций, подготовленных педагогическими работниками образовательной организации: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 </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1.23.1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За 3 года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1.23.2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За отчетный период</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1.24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Инфраструктура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 </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Количество компьютеров в расчете на одного учащегося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Количество помещений для осуществления образовательной деятельности,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Учебный класс</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Лаборатория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Мастерская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Танцевальный класс</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Спортивный зал</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2.2.6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Бассейн</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 xml:space="preserve">Количество помещений для организации </w:t>
            </w:r>
            <w:proofErr w:type="spellStart"/>
            <w:r w:rsidRPr="00131D47">
              <w:rPr>
                <w:sz w:val="22"/>
                <w:szCs w:val="22"/>
              </w:rPr>
              <w:t>досуговой</w:t>
            </w:r>
            <w:proofErr w:type="spellEnd"/>
            <w:r w:rsidRPr="00131D47">
              <w:rPr>
                <w:sz w:val="22"/>
                <w:szCs w:val="22"/>
              </w:rPr>
              <w:t xml:space="preserve"> деятельности учащихся,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2.3.1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Актовый зал</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2.3.2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Концертный зал</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2.3.3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Игровое помещение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единиц</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Наличие загородных оздоровительных лагерей, баз отдыха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Наличие в образовательной организации системы электронного документооборота</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Наличие читального зала библиотеки, в том числе:</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2.6.1</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С обеспечением возможности работы на стационарных компьютерах или использования переносных компьютеров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2.6.2</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 xml:space="preserve">С </w:t>
            </w:r>
            <w:proofErr w:type="spellStart"/>
            <w:r w:rsidRPr="00131D47">
              <w:rPr>
                <w:sz w:val="22"/>
                <w:szCs w:val="22"/>
              </w:rPr>
              <w:t>медиатекой</w:t>
            </w:r>
            <w:proofErr w:type="spellEnd"/>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2.6.3</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Оснащенного средствами сканирования и распознавания текстов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2.6.4</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С выходом в Интернет с компьютеров, расположенных в помещении библиотеки</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2.6.5</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С контролируемой распечаткой бумажных материалов</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да/нет</w:t>
            </w:r>
          </w:p>
        </w:tc>
      </w:tr>
      <w:tr w:rsidR="00F8648D" w:rsidRPr="00131D47" w:rsidTr="00131D47">
        <w:trPr>
          <w:tblCellSpacing w:w="15" w:type="dxa"/>
        </w:trPr>
        <w:tc>
          <w:tcPr>
            <w:tcW w:w="1079"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2.7</w:t>
            </w:r>
          </w:p>
        </w:tc>
        <w:tc>
          <w:tcPr>
            <w:tcW w:w="7123"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pPr>
            <w:r w:rsidRPr="00131D47">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14" w:type="dxa"/>
            <w:tcBorders>
              <w:top w:val="single" w:sz="4" w:space="0" w:color="000000"/>
              <w:left w:val="single" w:sz="4" w:space="0" w:color="000000"/>
              <w:bottom w:val="single" w:sz="4" w:space="0" w:color="000000"/>
              <w:right w:val="single" w:sz="4" w:space="0" w:color="000000"/>
            </w:tcBorders>
            <w:hideMark/>
          </w:tcPr>
          <w:p w:rsidR="00F8648D" w:rsidRPr="00131D47" w:rsidRDefault="00F8648D" w:rsidP="00F8648D">
            <w:pPr>
              <w:spacing w:before="100" w:beforeAutospacing="1" w:after="100" w:afterAutospacing="1"/>
              <w:jc w:val="center"/>
            </w:pPr>
            <w:r w:rsidRPr="00131D47">
              <w:rPr>
                <w:sz w:val="22"/>
                <w:szCs w:val="22"/>
              </w:rPr>
              <w:t>человек/%</w:t>
            </w:r>
          </w:p>
        </w:tc>
      </w:tr>
    </w:tbl>
    <w:p w:rsidR="00F8648D" w:rsidRPr="00FF2ACE" w:rsidRDefault="00F8648D" w:rsidP="00404217">
      <w:pPr>
        <w:pStyle w:val="Style5"/>
        <w:widowControl/>
        <w:spacing w:line="240" w:lineRule="auto"/>
        <w:rPr>
          <w:bCs/>
        </w:rPr>
      </w:pPr>
    </w:p>
    <w:sectPr w:rsidR="00F8648D" w:rsidRPr="00FF2ACE" w:rsidSect="00B80CA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465"/>
    <w:multiLevelType w:val="hybridMultilevel"/>
    <w:tmpl w:val="BB4A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169A6"/>
    <w:multiLevelType w:val="hybridMultilevel"/>
    <w:tmpl w:val="8ADEEB68"/>
    <w:lvl w:ilvl="0" w:tplc="6B668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041CC"/>
    <w:multiLevelType w:val="hybridMultilevel"/>
    <w:tmpl w:val="72D0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D64B6C"/>
    <w:multiLevelType w:val="hybridMultilevel"/>
    <w:tmpl w:val="8AB01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E42E8B"/>
    <w:multiLevelType w:val="hybridMultilevel"/>
    <w:tmpl w:val="93F220CC"/>
    <w:lvl w:ilvl="0" w:tplc="6B668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80CA6"/>
    <w:rsid w:val="00057969"/>
    <w:rsid w:val="000A59EC"/>
    <w:rsid w:val="00131D47"/>
    <w:rsid w:val="00195701"/>
    <w:rsid w:val="00223FFE"/>
    <w:rsid w:val="00331A4A"/>
    <w:rsid w:val="00404217"/>
    <w:rsid w:val="005158D6"/>
    <w:rsid w:val="00522D50"/>
    <w:rsid w:val="005A3F14"/>
    <w:rsid w:val="005D19CE"/>
    <w:rsid w:val="00635469"/>
    <w:rsid w:val="006E4C94"/>
    <w:rsid w:val="00702187"/>
    <w:rsid w:val="00785C50"/>
    <w:rsid w:val="00791BDB"/>
    <w:rsid w:val="007968B2"/>
    <w:rsid w:val="00817826"/>
    <w:rsid w:val="008368AF"/>
    <w:rsid w:val="00872826"/>
    <w:rsid w:val="008A4C24"/>
    <w:rsid w:val="008E0A73"/>
    <w:rsid w:val="008F467D"/>
    <w:rsid w:val="0092764A"/>
    <w:rsid w:val="00941024"/>
    <w:rsid w:val="009505B2"/>
    <w:rsid w:val="009906CF"/>
    <w:rsid w:val="009C032D"/>
    <w:rsid w:val="009E155D"/>
    <w:rsid w:val="00A656C8"/>
    <w:rsid w:val="00B80CA6"/>
    <w:rsid w:val="00BD2ACC"/>
    <w:rsid w:val="00C4327B"/>
    <w:rsid w:val="00C87A23"/>
    <w:rsid w:val="00CF6B33"/>
    <w:rsid w:val="00D547EA"/>
    <w:rsid w:val="00DB2051"/>
    <w:rsid w:val="00E069F0"/>
    <w:rsid w:val="00F8648D"/>
    <w:rsid w:val="00FF2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A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80C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0CA6"/>
    <w:rPr>
      <w:rFonts w:ascii="Times New Roman" w:eastAsia="Times New Roman" w:hAnsi="Times New Roman" w:cs="Times New Roman"/>
      <w:b/>
      <w:bCs/>
      <w:lang w:eastAsia="ru-RU"/>
    </w:rPr>
  </w:style>
  <w:style w:type="paragraph" w:styleId="2">
    <w:name w:val="Body Text 2"/>
    <w:basedOn w:val="a"/>
    <w:link w:val="20"/>
    <w:uiPriority w:val="99"/>
    <w:unhideWhenUsed/>
    <w:rsid w:val="00B80CA6"/>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80CA6"/>
    <w:rPr>
      <w:rFonts w:ascii="Calibri" w:eastAsia="Calibri" w:hAnsi="Calibri" w:cs="Times New Roman"/>
    </w:rPr>
  </w:style>
  <w:style w:type="paragraph" w:styleId="a3">
    <w:name w:val="List Paragraph"/>
    <w:basedOn w:val="a"/>
    <w:uiPriority w:val="34"/>
    <w:qFormat/>
    <w:rsid w:val="00B80CA6"/>
    <w:pPr>
      <w:ind w:left="720"/>
      <w:contextualSpacing/>
    </w:pPr>
  </w:style>
  <w:style w:type="paragraph" w:styleId="a4">
    <w:name w:val="Body Text"/>
    <w:basedOn w:val="a"/>
    <w:link w:val="a5"/>
    <w:uiPriority w:val="99"/>
    <w:semiHidden/>
    <w:unhideWhenUsed/>
    <w:rsid w:val="00B80CA6"/>
    <w:pPr>
      <w:spacing w:after="120"/>
    </w:pPr>
  </w:style>
  <w:style w:type="character" w:customStyle="1" w:styleId="a5">
    <w:name w:val="Основной текст Знак"/>
    <w:basedOn w:val="a0"/>
    <w:link w:val="a4"/>
    <w:uiPriority w:val="99"/>
    <w:semiHidden/>
    <w:rsid w:val="00B80CA6"/>
    <w:rPr>
      <w:rFonts w:ascii="Times New Roman" w:eastAsia="Times New Roman" w:hAnsi="Times New Roman" w:cs="Times New Roman"/>
      <w:sz w:val="24"/>
      <w:szCs w:val="24"/>
      <w:lang w:eastAsia="ru-RU"/>
    </w:rPr>
  </w:style>
  <w:style w:type="paragraph" w:customStyle="1" w:styleId="Style5">
    <w:name w:val="Style5"/>
    <w:basedOn w:val="a"/>
    <w:uiPriority w:val="99"/>
    <w:rsid w:val="00B80CA6"/>
    <w:pPr>
      <w:widowControl w:val="0"/>
      <w:autoSpaceDE w:val="0"/>
      <w:autoSpaceDN w:val="0"/>
      <w:adjustRightInd w:val="0"/>
      <w:spacing w:line="322" w:lineRule="exact"/>
      <w:jc w:val="both"/>
    </w:pPr>
  </w:style>
  <w:style w:type="paragraph" w:styleId="a6">
    <w:name w:val="No Spacing"/>
    <w:qFormat/>
    <w:rsid w:val="00404217"/>
    <w:pPr>
      <w:spacing w:after="0" w:line="240" w:lineRule="auto"/>
    </w:pPr>
    <w:rPr>
      <w:rFonts w:ascii="Calibri" w:eastAsia="Calibri" w:hAnsi="Calibri" w:cs="Times New Roman"/>
    </w:rPr>
  </w:style>
  <w:style w:type="paragraph" w:styleId="21">
    <w:name w:val="Quote"/>
    <w:basedOn w:val="a"/>
    <w:next w:val="a"/>
    <w:link w:val="22"/>
    <w:uiPriority w:val="29"/>
    <w:qFormat/>
    <w:rsid w:val="00404217"/>
    <w:pPr>
      <w:spacing w:after="200" w:line="276" w:lineRule="auto"/>
    </w:pPr>
    <w:rPr>
      <w:rFonts w:ascii="Calibri" w:hAnsi="Calibri"/>
      <w:i/>
      <w:iCs/>
      <w:color w:val="000000"/>
      <w:sz w:val="22"/>
      <w:szCs w:val="22"/>
    </w:rPr>
  </w:style>
  <w:style w:type="character" w:customStyle="1" w:styleId="22">
    <w:name w:val="Цитата 2 Знак"/>
    <w:basedOn w:val="a0"/>
    <w:link w:val="21"/>
    <w:uiPriority w:val="29"/>
    <w:rsid w:val="00404217"/>
    <w:rPr>
      <w:rFonts w:ascii="Calibri" w:eastAsia="Times New Roman" w:hAnsi="Calibri" w:cs="Times New Roman"/>
      <w:i/>
      <w:iCs/>
      <w:color w:val="000000"/>
      <w:lang w:eastAsia="ru-RU"/>
    </w:rPr>
  </w:style>
  <w:style w:type="character" w:styleId="a7">
    <w:name w:val="Hyperlink"/>
    <w:basedOn w:val="a0"/>
    <w:uiPriority w:val="99"/>
    <w:semiHidden/>
    <w:unhideWhenUsed/>
    <w:rsid w:val="00F8648D"/>
    <w:rPr>
      <w:color w:val="0000FF"/>
      <w:u w:val="single"/>
    </w:rPr>
  </w:style>
  <w:style w:type="paragraph" w:customStyle="1" w:styleId="empty">
    <w:name w:val="empty"/>
    <w:basedOn w:val="a"/>
    <w:rsid w:val="00F8648D"/>
    <w:pPr>
      <w:spacing w:before="100" w:beforeAutospacing="1" w:after="100" w:afterAutospacing="1"/>
    </w:pPr>
  </w:style>
  <w:style w:type="paragraph" w:customStyle="1" w:styleId="s3">
    <w:name w:val="s_3"/>
    <w:basedOn w:val="a"/>
    <w:rsid w:val="00F8648D"/>
    <w:pPr>
      <w:spacing w:before="100" w:beforeAutospacing="1" w:after="100" w:afterAutospacing="1"/>
    </w:pPr>
  </w:style>
  <w:style w:type="paragraph" w:customStyle="1" w:styleId="s16">
    <w:name w:val="s_16"/>
    <w:basedOn w:val="a"/>
    <w:rsid w:val="00F8648D"/>
    <w:pPr>
      <w:spacing w:before="100" w:beforeAutospacing="1" w:after="100" w:afterAutospacing="1"/>
    </w:pPr>
  </w:style>
  <w:style w:type="paragraph" w:customStyle="1" w:styleId="indent1">
    <w:name w:val="indent_1"/>
    <w:basedOn w:val="a"/>
    <w:rsid w:val="00F8648D"/>
    <w:pPr>
      <w:spacing w:before="100" w:beforeAutospacing="1" w:after="100" w:afterAutospacing="1"/>
    </w:pPr>
  </w:style>
  <w:style w:type="paragraph" w:customStyle="1" w:styleId="s1">
    <w:name w:val="s_1"/>
    <w:basedOn w:val="a"/>
    <w:rsid w:val="00F8648D"/>
    <w:pPr>
      <w:spacing w:before="100" w:beforeAutospacing="1" w:after="100" w:afterAutospacing="1"/>
    </w:pPr>
  </w:style>
  <w:style w:type="character" w:customStyle="1" w:styleId="s104">
    <w:name w:val="s_104"/>
    <w:basedOn w:val="a0"/>
    <w:rsid w:val="00F8648D"/>
  </w:style>
</w:styles>
</file>

<file path=word/webSettings.xml><?xml version="1.0" encoding="utf-8"?>
<w:webSettings xmlns:r="http://schemas.openxmlformats.org/officeDocument/2006/relationships" xmlns:w="http://schemas.openxmlformats.org/wordprocessingml/2006/main">
  <w:divs>
    <w:div w:id="37318930">
      <w:bodyDiv w:val="1"/>
      <w:marLeft w:val="0"/>
      <w:marRight w:val="0"/>
      <w:marTop w:val="0"/>
      <w:marBottom w:val="0"/>
      <w:divBdr>
        <w:top w:val="none" w:sz="0" w:space="0" w:color="auto"/>
        <w:left w:val="none" w:sz="0" w:space="0" w:color="auto"/>
        <w:bottom w:val="none" w:sz="0" w:space="0" w:color="auto"/>
        <w:right w:val="none" w:sz="0" w:space="0" w:color="auto"/>
      </w:divBdr>
      <w:divsChild>
        <w:div w:id="1550725317">
          <w:marLeft w:val="0"/>
          <w:marRight w:val="0"/>
          <w:marTop w:val="0"/>
          <w:marBottom w:val="0"/>
          <w:divBdr>
            <w:top w:val="none" w:sz="0" w:space="0" w:color="auto"/>
            <w:left w:val="none" w:sz="0" w:space="0" w:color="auto"/>
            <w:bottom w:val="none" w:sz="0" w:space="0" w:color="auto"/>
            <w:right w:val="none" w:sz="0" w:space="0" w:color="auto"/>
          </w:divBdr>
          <w:divsChild>
            <w:div w:id="847519992">
              <w:marLeft w:val="0"/>
              <w:marRight w:val="0"/>
              <w:marTop w:val="0"/>
              <w:marBottom w:val="0"/>
              <w:divBdr>
                <w:top w:val="none" w:sz="0" w:space="0" w:color="auto"/>
                <w:left w:val="none" w:sz="0" w:space="0" w:color="auto"/>
                <w:bottom w:val="none" w:sz="0" w:space="0" w:color="auto"/>
                <w:right w:val="none" w:sz="0" w:space="0" w:color="auto"/>
              </w:divBdr>
              <w:divsChild>
                <w:div w:id="1624339205">
                  <w:marLeft w:val="0"/>
                  <w:marRight w:val="0"/>
                  <w:marTop w:val="0"/>
                  <w:marBottom w:val="0"/>
                  <w:divBdr>
                    <w:top w:val="none" w:sz="0" w:space="0" w:color="auto"/>
                    <w:left w:val="none" w:sz="0" w:space="0" w:color="auto"/>
                    <w:bottom w:val="none" w:sz="0" w:space="0" w:color="auto"/>
                    <w:right w:val="none" w:sz="0" w:space="0" w:color="auto"/>
                  </w:divBdr>
                  <w:divsChild>
                    <w:div w:id="1205294429">
                      <w:marLeft w:val="0"/>
                      <w:marRight w:val="0"/>
                      <w:marTop w:val="0"/>
                      <w:marBottom w:val="0"/>
                      <w:divBdr>
                        <w:top w:val="none" w:sz="0" w:space="0" w:color="auto"/>
                        <w:left w:val="none" w:sz="0" w:space="0" w:color="auto"/>
                        <w:bottom w:val="none" w:sz="0" w:space="0" w:color="auto"/>
                        <w:right w:val="none" w:sz="0" w:space="0" w:color="auto"/>
                      </w:divBdr>
                      <w:divsChild>
                        <w:div w:id="1746221635">
                          <w:marLeft w:val="0"/>
                          <w:marRight w:val="0"/>
                          <w:marTop w:val="0"/>
                          <w:marBottom w:val="0"/>
                          <w:divBdr>
                            <w:top w:val="none" w:sz="0" w:space="0" w:color="auto"/>
                            <w:left w:val="none" w:sz="0" w:space="0" w:color="auto"/>
                            <w:bottom w:val="none" w:sz="0" w:space="0" w:color="auto"/>
                            <w:right w:val="none" w:sz="0" w:space="0" w:color="auto"/>
                          </w:divBdr>
                          <w:divsChild>
                            <w:div w:id="1034575271">
                              <w:marLeft w:val="0"/>
                              <w:marRight w:val="0"/>
                              <w:marTop w:val="0"/>
                              <w:marBottom w:val="0"/>
                              <w:divBdr>
                                <w:top w:val="none" w:sz="0" w:space="0" w:color="auto"/>
                                <w:left w:val="none" w:sz="0" w:space="0" w:color="auto"/>
                                <w:bottom w:val="none" w:sz="0" w:space="0" w:color="auto"/>
                                <w:right w:val="none" w:sz="0" w:space="0" w:color="auto"/>
                              </w:divBdr>
                              <w:divsChild>
                                <w:div w:id="95176347">
                                  <w:marLeft w:val="0"/>
                                  <w:marRight w:val="0"/>
                                  <w:marTop w:val="0"/>
                                  <w:marBottom w:val="0"/>
                                  <w:divBdr>
                                    <w:top w:val="none" w:sz="0" w:space="0" w:color="auto"/>
                                    <w:left w:val="none" w:sz="0" w:space="0" w:color="auto"/>
                                    <w:bottom w:val="none" w:sz="0" w:space="0" w:color="auto"/>
                                    <w:right w:val="none" w:sz="0" w:space="0" w:color="auto"/>
                                  </w:divBdr>
                                  <w:divsChild>
                                    <w:div w:id="685717444">
                                      <w:marLeft w:val="0"/>
                                      <w:marRight w:val="0"/>
                                      <w:marTop w:val="0"/>
                                      <w:marBottom w:val="0"/>
                                      <w:divBdr>
                                        <w:top w:val="none" w:sz="0" w:space="0" w:color="auto"/>
                                        <w:left w:val="none" w:sz="0" w:space="0" w:color="auto"/>
                                        <w:bottom w:val="none" w:sz="0" w:space="0" w:color="auto"/>
                                        <w:right w:val="none" w:sz="0" w:space="0" w:color="auto"/>
                                      </w:divBdr>
                                      <w:divsChild>
                                        <w:div w:id="1284113830">
                                          <w:marLeft w:val="0"/>
                                          <w:marRight w:val="0"/>
                                          <w:marTop w:val="0"/>
                                          <w:marBottom w:val="0"/>
                                          <w:divBdr>
                                            <w:top w:val="none" w:sz="0" w:space="0" w:color="auto"/>
                                            <w:left w:val="none" w:sz="0" w:space="0" w:color="auto"/>
                                            <w:bottom w:val="none" w:sz="0" w:space="0" w:color="auto"/>
                                            <w:right w:val="none" w:sz="0" w:space="0" w:color="auto"/>
                                          </w:divBdr>
                                          <w:divsChild>
                                            <w:div w:id="33623740">
                                              <w:marLeft w:val="0"/>
                                              <w:marRight w:val="0"/>
                                              <w:marTop w:val="0"/>
                                              <w:marBottom w:val="0"/>
                                              <w:divBdr>
                                                <w:top w:val="none" w:sz="0" w:space="0" w:color="auto"/>
                                                <w:left w:val="none" w:sz="0" w:space="0" w:color="auto"/>
                                                <w:bottom w:val="none" w:sz="0" w:space="0" w:color="auto"/>
                                                <w:right w:val="none" w:sz="0" w:space="0" w:color="auto"/>
                                              </w:divBdr>
                                              <w:divsChild>
                                                <w:div w:id="2047831475">
                                                  <w:marLeft w:val="0"/>
                                                  <w:marRight w:val="0"/>
                                                  <w:marTop w:val="0"/>
                                                  <w:marBottom w:val="0"/>
                                                  <w:divBdr>
                                                    <w:top w:val="none" w:sz="0" w:space="0" w:color="auto"/>
                                                    <w:left w:val="none" w:sz="0" w:space="0" w:color="auto"/>
                                                    <w:bottom w:val="none" w:sz="0" w:space="0" w:color="auto"/>
                                                    <w:right w:val="none" w:sz="0" w:space="0" w:color="auto"/>
                                                  </w:divBdr>
                                                  <w:divsChild>
                                                    <w:div w:id="722951534">
                                                      <w:marLeft w:val="0"/>
                                                      <w:marRight w:val="0"/>
                                                      <w:marTop w:val="0"/>
                                                      <w:marBottom w:val="0"/>
                                                      <w:divBdr>
                                                        <w:top w:val="none" w:sz="0" w:space="0" w:color="auto"/>
                                                        <w:left w:val="none" w:sz="0" w:space="0" w:color="auto"/>
                                                        <w:bottom w:val="none" w:sz="0" w:space="0" w:color="auto"/>
                                                        <w:right w:val="none" w:sz="0" w:space="0" w:color="auto"/>
                                                      </w:divBdr>
                                                      <w:divsChild>
                                                        <w:div w:id="985940811">
                                                          <w:marLeft w:val="0"/>
                                                          <w:marRight w:val="0"/>
                                                          <w:marTop w:val="0"/>
                                                          <w:marBottom w:val="0"/>
                                                          <w:divBdr>
                                                            <w:top w:val="none" w:sz="0" w:space="0" w:color="auto"/>
                                                            <w:left w:val="none" w:sz="0" w:space="0" w:color="auto"/>
                                                            <w:bottom w:val="none" w:sz="0" w:space="0" w:color="auto"/>
                                                            <w:right w:val="none" w:sz="0" w:space="0" w:color="auto"/>
                                                          </w:divBdr>
                                                          <w:divsChild>
                                                            <w:div w:id="782386489">
                                                              <w:marLeft w:val="0"/>
                                                              <w:marRight w:val="0"/>
                                                              <w:marTop w:val="0"/>
                                                              <w:marBottom w:val="0"/>
                                                              <w:divBdr>
                                                                <w:top w:val="none" w:sz="0" w:space="0" w:color="auto"/>
                                                                <w:left w:val="none" w:sz="0" w:space="0" w:color="auto"/>
                                                                <w:bottom w:val="none" w:sz="0" w:space="0" w:color="auto"/>
                                                                <w:right w:val="none" w:sz="0" w:space="0" w:color="auto"/>
                                                              </w:divBdr>
                                                              <w:divsChild>
                                                                <w:div w:id="1649049320">
                                                                  <w:marLeft w:val="0"/>
                                                                  <w:marRight w:val="0"/>
                                                                  <w:marTop w:val="0"/>
                                                                  <w:marBottom w:val="0"/>
                                                                  <w:divBdr>
                                                                    <w:top w:val="none" w:sz="0" w:space="0" w:color="auto"/>
                                                                    <w:left w:val="none" w:sz="0" w:space="0" w:color="auto"/>
                                                                    <w:bottom w:val="none" w:sz="0" w:space="0" w:color="auto"/>
                                                                    <w:right w:val="none" w:sz="0" w:space="0" w:color="auto"/>
                                                                  </w:divBdr>
                                                                  <w:divsChild>
                                                                    <w:div w:id="8898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2183217">
      <w:bodyDiv w:val="1"/>
      <w:marLeft w:val="0"/>
      <w:marRight w:val="0"/>
      <w:marTop w:val="0"/>
      <w:marBottom w:val="0"/>
      <w:divBdr>
        <w:top w:val="none" w:sz="0" w:space="0" w:color="auto"/>
        <w:left w:val="none" w:sz="0" w:space="0" w:color="auto"/>
        <w:bottom w:val="none" w:sz="0" w:space="0" w:color="auto"/>
        <w:right w:val="none" w:sz="0" w:space="0" w:color="auto"/>
      </w:divBdr>
      <w:divsChild>
        <w:div w:id="1461457477">
          <w:marLeft w:val="0"/>
          <w:marRight w:val="0"/>
          <w:marTop w:val="0"/>
          <w:marBottom w:val="0"/>
          <w:divBdr>
            <w:top w:val="none" w:sz="0" w:space="0" w:color="auto"/>
            <w:left w:val="none" w:sz="0" w:space="0" w:color="auto"/>
            <w:bottom w:val="none" w:sz="0" w:space="0" w:color="auto"/>
            <w:right w:val="none" w:sz="0" w:space="0" w:color="auto"/>
          </w:divBdr>
          <w:divsChild>
            <w:div w:id="1519998617">
              <w:marLeft w:val="0"/>
              <w:marRight w:val="0"/>
              <w:marTop w:val="0"/>
              <w:marBottom w:val="0"/>
              <w:divBdr>
                <w:top w:val="none" w:sz="0" w:space="0" w:color="auto"/>
                <w:left w:val="none" w:sz="0" w:space="0" w:color="auto"/>
                <w:bottom w:val="none" w:sz="0" w:space="0" w:color="auto"/>
                <w:right w:val="none" w:sz="0" w:space="0" w:color="auto"/>
              </w:divBdr>
              <w:divsChild>
                <w:div w:id="1656837869">
                  <w:marLeft w:val="0"/>
                  <w:marRight w:val="0"/>
                  <w:marTop w:val="0"/>
                  <w:marBottom w:val="0"/>
                  <w:divBdr>
                    <w:top w:val="none" w:sz="0" w:space="0" w:color="auto"/>
                    <w:left w:val="none" w:sz="0" w:space="0" w:color="auto"/>
                    <w:bottom w:val="none" w:sz="0" w:space="0" w:color="auto"/>
                    <w:right w:val="none" w:sz="0" w:space="0" w:color="auto"/>
                  </w:divBdr>
                  <w:divsChild>
                    <w:div w:id="1855922704">
                      <w:marLeft w:val="0"/>
                      <w:marRight w:val="0"/>
                      <w:marTop w:val="0"/>
                      <w:marBottom w:val="0"/>
                      <w:divBdr>
                        <w:top w:val="none" w:sz="0" w:space="0" w:color="auto"/>
                        <w:left w:val="none" w:sz="0" w:space="0" w:color="auto"/>
                        <w:bottom w:val="none" w:sz="0" w:space="0" w:color="auto"/>
                        <w:right w:val="none" w:sz="0" w:space="0" w:color="auto"/>
                      </w:divBdr>
                      <w:divsChild>
                        <w:div w:id="1325283501">
                          <w:marLeft w:val="0"/>
                          <w:marRight w:val="0"/>
                          <w:marTop w:val="0"/>
                          <w:marBottom w:val="0"/>
                          <w:divBdr>
                            <w:top w:val="none" w:sz="0" w:space="0" w:color="auto"/>
                            <w:left w:val="none" w:sz="0" w:space="0" w:color="auto"/>
                            <w:bottom w:val="none" w:sz="0" w:space="0" w:color="auto"/>
                            <w:right w:val="none" w:sz="0" w:space="0" w:color="auto"/>
                          </w:divBdr>
                          <w:divsChild>
                            <w:div w:id="1475903145">
                              <w:marLeft w:val="0"/>
                              <w:marRight w:val="0"/>
                              <w:marTop w:val="0"/>
                              <w:marBottom w:val="0"/>
                              <w:divBdr>
                                <w:top w:val="none" w:sz="0" w:space="0" w:color="auto"/>
                                <w:left w:val="none" w:sz="0" w:space="0" w:color="auto"/>
                                <w:bottom w:val="none" w:sz="0" w:space="0" w:color="auto"/>
                                <w:right w:val="none" w:sz="0" w:space="0" w:color="auto"/>
                              </w:divBdr>
                              <w:divsChild>
                                <w:div w:id="1044601060">
                                  <w:marLeft w:val="0"/>
                                  <w:marRight w:val="0"/>
                                  <w:marTop w:val="0"/>
                                  <w:marBottom w:val="0"/>
                                  <w:divBdr>
                                    <w:top w:val="none" w:sz="0" w:space="0" w:color="auto"/>
                                    <w:left w:val="none" w:sz="0" w:space="0" w:color="auto"/>
                                    <w:bottom w:val="none" w:sz="0" w:space="0" w:color="auto"/>
                                    <w:right w:val="none" w:sz="0" w:space="0" w:color="auto"/>
                                  </w:divBdr>
                                  <w:divsChild>
                                    <w:div w:id="204872704">
                                      <w:marLeft w:val="0"/>
                                      <w:marRight w:val="0"/>
                                      <w:marTop w:val="0"/>
                                      <w:marBottom w:val="0"/>
                                      <w:divBdr>
                                        <w:top w:val="none" w:sz="0" w:space="0" w:color="auto"/>
                                        <w:left w:val="none" w:sz="0" w:space="0" w:color="auto"/>
                                        <w:bottom w:val="none" w:sz="0" w:space="0" w:color="auto"/>
                                        <w:right w:val="none" w:sz="0" w:space="0" w:color="auto"/>
                                      </w:divBdr>
                                      <w:divsChild>
                                        <w:div w:id="670763022">
                                          <w:marLeft w:val="0"/>
                                          <w:marRight w:val="0"/>
                                          <w:marTop w:val="0"/>
                                          <w:marBottom w:val="0"/>
                                          <w:divBdr>
                                            <w:top w:val="none" w:sz="0" w:space="0" w:color="auto"/>
                                            <w:left w:val="none" w:sz="0" w:space="0" w:color="auto"/>
                                            <w:bottom w:val="none" w:sz="0" w:space="0" w:color="auto"/>
                                            <w:right w:val="none" w:sz="0" w:space="0" w:color="auto"/>
                                          </w:divBdr>
                                          <w:divsChild>
                                            <w:div w:id="1790859865">
                                              <w:marLeft w:val="0"/>
                                              <w:marRight w:val="0"/>
                                              <w:marTop w:val="0"/>
                                              <w:marBottom w:val="0"/>
                                              <w:divBdr>
                                                <w:top w:val="none" w:sz="0" w:space="0" w:color="auto"/>
                                                <w:left w:val="none" w:sz="0" w:space="0" w:color="auto"/>
                                                <w:bottom w:val="none" w:sz="0" w:space="0" w:color="auto"/>
                                                <w:right w:val="none" w:sz="0" w:space="0" w:color="auto"/>
                                              </w:divBdr>
                                              <w:divsChild>
                                                <w:div w:id="1321498512">
                                                  <w:marLeft w:val="0"/>
                                                  <w:marRight w:val="0"/>
                                                  <w:marTop w:val="0"/>
                                                  <w:marBottom w:val="0"/>
                                                  <w:divBdr>
                                                    <w:top w:val="none" w:sz="0" w:space="0" w:color="auto"/>
                                                    <w:left w:val="none" w:sz="0" w:space="0" w:color="auto"/>
                                                    <w:bottom w:val="none" w:sz="0" w:space="0" w:color="auto"/>
                                                    <w:right w:val="none" w:sz="0" w:space="0" w:color="auto"/>
                                                  </w:divBdr>
                                                  <w:divsChild>
                                                    <w:div w:id="1812596168">
                                                      <w:marLeft w:val="0"/>
                                                      <w:marRight w:val="0"/>
                                                      <w:marTop w:val="0"/>
                                                      <w:marBottom w:val="0"/>
                                                      <w:divBdr>
                                                        <w:top w:val="none" w:sz="0" w:space="0" w:color="auto"/>
                                                        <w:left w:val="none" w:sz="0" w:space="0" w:color="auto"/>
                                                        <w:bottom w:val="none" w:sz="0" w:space="0" w:color="auto"/>
                                                        <w:right w:val="none" w:sz="0" w:space="0" w:color="auto"/>
                                                      </w:divBdr>
                                                      <w:divsChild>
                                                        <w:div w:id="417483677">
                                                          <w:marLeft w:val="0"/>
                                                          <w:marRight w:val="0"/>
                                                          <w:marTop w:val="0"/>
                                                          <w:marBottom w:val="0"/>
                                                          <w:divBdr>
                                                            <w:top w:val="none" w:sz="0" w:space="0" w:color="auto"/>
                                                            <w:left w:val="none" w:sz="0" w:space="0" w:color="auto"/>
                                                            <w:bottom w:val="none" w:sz="0" w:space="0" w:color="auto"/>
                                                            <w:right w:val="none" w:sz="0" w:space="0" w:color="auto"/>
                                                          </w:divBdr>
                                                          <w:divsChild>
                                                            <w:div w:id="843085376">
                                                              <w:marLeft w:val="0"/>
                                                              <w:marRight w:val="0"/>
                                                              <w:marTop w:val="0"/>
                                                              <w:marBottom w:val="0"/>
                                                              <w:divBdr>
                                                                <w:top w:val="none" w:sz="0" w:space="0" w:color="auto"/>
                                                                <w:left w:val="none" w:sz="0" w:space="0" w:color="auto"/>
                                                                <w:bottom w:val="none" w:sz="0" w:space="0" w:color="auto"/>
                                                                <w:right w:val="none" w:sz="0" w:space="0" w:color="auto"/>
                                                              </w:divBdr>
                                                              <w:divsChild>
                                                                <w:div w:id="1985114138">
                                                                  <w:marLeft w:val="0"/>
                                                                  <w:marRight w:val="0"/>
                                                                  <w:marTop w:val="0"/>
                                                                  <w:marBottom w:val="0"/>
                                                                  <w:divBdr>
                                                                    <w:top w:val="none" w:sz="0" w:space="0" w:color="auto"/>
                                                                    <w:left w:val="none" w:sz="0" w:space="0" w:color="auto"/>
                                                                    <w:bottom w:val="none" w:sz="0" w:space="0" w:color="auto"/>
                                                                    <w:right w:val="none" w:sz="0" w:space="0" w:color="auto"/>
                                                                  </w:divBdr>
                                                                  <w:divsChild>
                                                                    <w:div w:id="1195146446">
                                                                      <w:marLeft w:val="0"/>
                                                                      <w:marRight w:val="0"/>
                                                                      <w:marTop w:val="0"/>
                                                                      <w:marBottom w:val="0"/>
                                                                      <w:divBdr>
                                                                        <w:top w:val="none" w:sz="0" w:space="0" w:color="auto"/>
                                                                        <w:left w:val="none" w:sz="0" w:space="0" w:color="auto"/>
                                                                        <w:bottom w:val="none" w:sz="0" w:space="0" w:color="auto"/>
                                                                        <w:right w:val="none" w:sz="0" w:space="0" w:color="auto"/>
                                                                      </w:divBdr>
                                                                    </w:div>
                                                                    <w:div w:id="495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BF8B-5B55-40BC-A5BC-4F53308C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Иванова</cp:lastModifiedBy>
  <cp:revision>19</cp:revision>
  <cp:lastPrinted>2019-02-25T11:15:00Z</cp:lastPrinted>
  <dcterms:created xsi:type="dcterms:W3CDTF">2018-09-10T07:08:00Z</dcterms:created>
  <dcterms:modified xsi:type="dcterms:W3CDTF">2019-04-25T06:44:00Z</dcterms:modified>
</cp:coreProperties>
</file>