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5D3CE1">
        <w:rPr>
          <w:b/>
          <w:bCs/>
          <w:sz w:val="24"/>
          <w:szCs w:val="24"/>
        </w:rPr>
        <w:t xml:space="preserve">14 июня </w:t>
      </w:r>
      <w:r w:rsidR="00096BDC" w:rsidRPr="00262871">
        <w:rPr>
          <w:b/>
          <w:bCs/>
          <w:sz w:val="24"/>
          <w:szCs w:val="24"/>
        </w:rPr>
        <w:t>201</w:t>
      </w:r>
      <w:r w:rsidR="00F06F0A">
        <w:rPr>
          <w:b/>
          <w:bCs/>
          <w:sz w:val="24"/>
          <w:szCs w:val="24"/>
        </w:rPr>
        <w:t>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5D3CE1" w:rsidRPr="00843E05" w:rsidRDefault="005D3CE1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vMerge w:val="restart"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>
              <w:rPr>
                <w:sz w:val="24"/>
                <w:szCs w:val="24"/>
              </w:rPr>
              <w:t>20-614</w:t>
            </w: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ОКДиПО</w:t>
            </w:r>
            <w:proofErr w:type="spellEnd"/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5D3CE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юрисконсульт</w:t>
            </w:r>
          </w:p>
          <w:p w:rsidR="005D3CE1" w:rsidRDefault="005D3CE1" w:rsidP="005D3CE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Требования: В</w:t>
            </w:r>
            <w:r w:rsidRPr="00A47182">
              <w:rPr>
                <w:sz w:val="24"/>
                <w:szCs w:val="24"/>
              </w:rPr>
              <w:t>ысшее профессиональное (юридическое) образование и стаж работы не менее 3 лет, или среднее профессиональное (юридическое) образование и стаж работы в должностях, замещаемых специалистами со средним профессиональн</w:t>
            </w:r>
            <w:r>
              <w:rPr>
                <w:sz w:val="24"/>
                <w:szCs w:val="24"/>
              </w:rPr>
              <w:t xml:space="preserve">ым образованием, не менее 5 лет. Обязательное знание </w:t>
            </w:r>
            <w:r w:rsidRPr="00A4718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трудово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финансово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административно</w:t>
            </w:r>
            <w:r>
              <w:rPr>
                <w:sz w:val="24"/>
                <w:szCs w:val="24"/>
              </w:rPr>
              <w:t xml:space="preserve">го, налогового </w:t>
            </w:r>
            <w:r w:rsidRPr="00A4718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а, Федеральных</w:t>
            </w:r>
            <w:r w:rsidRPr="00A47182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ов и подзаконных актов</w:t>
            </w:r>
            <w:r w:rsidRPr="00A47182">
              <w:rPr>
                <w:sz w:val="24"/>
                <w:szCs w:val="24"/>
              </w:rPr>
              <w:t xml:space="preserve"> регламентирующи</w:t>
            </w:r>
            <w:r>
              <w:rPr>
                <w:sz w:val="24"/>
                <w:szCs w:val="24"/>
              </w:rPr>
              <w:t>х</w:t>
            </w:r>
            <w:r w:rsidRPr="00A47182">
              <w:rPr>
                <w:sz w:val="24"/>
                <w:szCs w:val="24"/>
              </w:rPr>
              <w:t xml:space="preserve"> процедуру организации закупок товаров и услуг</w:t>
            </w:r>
            <w:r>
              <w:rPr>
                <w:sz w:val="24"/>
                <w:szCs w:val="24"/>
              </w:rPr>
              <w:t xml:space="preserve">. Также требование к знанию </w:t>
            </w:r>
            <w:r w:rsidRPr="00A4718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A47182">
              <w:rPr>
                <w:sz w:val="24"/>
                <w:szCs w:val="24"/>
              </w:rPr>
              <w:t>   заключения   и   оформления   хозяйственных   договоров и муниципальных контрактов, коллективных договоров, тарифных соглашений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D3CE1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26E21"/>
    <w:rsid w:val="009577FE"/>
    <w:rsid w:val="00960CBA"/>
    <w:rsid w:val="0096153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0495"/>
    <w:rsid w:val="00B14EE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E07D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0A51"/>
    <w:rsid w:val="00EA4EB1"/>
    <w:rsid w:val="00EB7E23"/>
    <w:rsid w:val="00ED5125"/>
    <w:rsid w:val="00EF7E56"/>
    <w:rsid w:val="00F04181"/>
    <w:rsid w:val="00F06F0A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4E3E-91C0-45F2-8F1B-EB71A778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2016-09-06T09:30:00Z</cp:lastPrinted>
  <dcterms:created xsi:type="dcterms:W3CDTF">2019-06-14T12:27:00Z</dcterms:created>
  <dcterms:modified xsi:type="dcterms:W3CDTF">2019-06-14T12:27:00Z</dcterms:modified>
</cp:coreProperties>
</file>